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8BEE" w14:textId="40D16D54" w:rsidR="001250C8" w:rsidRPr="0088793F" w:rsidRDefault="008B3EA9" w:rsidP="008B3EA9">
      <w:pPr>
        <w:pStyle w:val="Heading1"/>
        <w:rPr>
          <w:rFonts w:cs="Calibri"/>
          <w:sz w:val="32"/>
          <w:szCs w:val="32"/>
        </w:rPr>
      </w:pPr>
      <w:r w:rsidRPr="0088793F">
        <w:rPr>
          <w:rFonts w:cs="Calibri"/>
          <w:sz w:val="32"/>
          <w:szCs w:val="32"/>
        </w:rPr>
        <w:t>How can I make CAD drawings more accessible?</w:t>
      </w:r>
    </w:p>
    <w:p w14:paraId="0DD465C3" w14:textId="77777777" w:rsidR="008B3EA9" w:rsidRPr="0088793F" w:rsidRDefault="008B3EA9">
      <w:pPr>
        <w:rPr>
          <w:rFonts w:ascii="Calibri" w:hAnsi="Calibri" w:cs="Calibri"/>
          <w:sz w:val="22"/>
          <w:szCs w:val="22"/>
        </w:rPr>
      </w:pPr>
    </w:p>
    <w:p w14:paraId="7813998C" w14:textId="77777777" w:rsidR="008B3EA9" w:rsidRPr="0088793F" w:rsidRDefault="008B3EA9" w:rsidP="008B3EA9">
      <w:pPr>
        <w:rPr>
          <w:rFonts w:ascii="Calibri" w:hAnsi="Calibri" w:cs="Calibri"/>
          <w:sz w:val="22"/>
          <w:szCs w:val="22"/>
        </w:rPr>
      </w:pPr>
      <w:r w:rsidRPr="0088793F">
        <w:rPr>
          <w:rFonts w:ascii="Calibri" w:hAnsi="Calibri" w:cs="Calibri"/>
          <w:sz w:val="22"/>
          <w:szCs w:val="22"/>
        </w:rPr>
        <w:t xml:space="preserve">Making CAD drawings accessible involves exporting them to accessible formats like tagged PDFs, adding descriptive alt-text for complex graphics, using high-contrast colors, and providing text-based descriptions for technical details. Utilizing web-based viewers such as Autodesk Viewer (using this link as a reference) and organizing information with clear labels and layer structures also helps users with visual or cognitive impairments. </w:t>
      </w:r>
    </w:p>
    <w:p w14:paraId="26FB3E50" w14:textId="77777777" w:rsidR="008B3EA9" w:rsidRPr="0088793F" w:rsidRDefault="008B3EA9" w:rsidP="008B3EA9">
      <w:pPr>
        <w:rPr>
          <w:rFonts w:ascii="Calibri" w:hAnsi="Calibri" w:cs="Calibri"/>
          <w:sz w:val="22"/>
          <w:szCs w:val="22"/>
        </w:rPr>
      </w:pPr>
    </w:p>
    <w:p w14:paraId="7EA2BD10" w14:textId="7B596EBA" w:rsidR="008B3EA9" w:rsidRPr="0088793F" w:rsidRDefault="008B3EA9" w:rsidP="008B3EA9">
      <w:pPr>
        <w:pStyle w:val="Heading2"/>
        <w:rPr>
          <w:rFonts w:ascii="Calibri" w:hAnsi="Calibri" w:cs="Calibri"/>
          <w:sz w:val="36"/>
          <w:szCs w:val="36"/>
        </w:rPr>
      </w:pPr>
      <w:r w:rsidRPr="0088793F">
        <w:rPr>
          <w:rFonts w:ascii="Calibri" w:hAnsi="Calibri" w:cs="Calibri"/>
          <w:sz w:val="36"/>
          <w:szCs w:val="36"/>
        </w:rPr>
        <w:t>Key Strategies for Accessible CAD</w:t>
      </w:r>
    </w:p>
    <w:p w14:paraId="443C08F2" w14:textId="77777777" w:rsidR="008B3EA9" w:rsidRDefault="008B3EA9" w:rsidP="00B969AF">
      <w:pPr>
        <w:pStyle w:val="ListParagraph"/>
        <w:numPr>
          <w:ilvl w:val="0"/>
          <w:numId w:val="4"/>
        </w:numPr>
        <w:rPr>
          <w:rFonts w:ascii="Calibri" w:hAnsi="Calibri" w:cs="Calibri"/>
          <w:sz w:val="22"/>
          <w:szCs w:val="22"/>
        </w:rPr>
      </w:pPr>
      <w:r w:rsidRPr="00B969AF">
        <w:rPr>
          <w:rFonts w:ascii="Calibri" w:hAnsi="Calibri" w:cs="Calibri"/>
          <w:sz w:val="22"/>
          <w:szCs w:val="22"/>
        </w:rPr>
        <w:t>Create Tagged PDFs: When exporting, ensure your PDF software creates "tagged" or "accessible" PDFs, which allows screen readers to interpret the document's structure.</w:t>
      </w:r>
    </w:p>
    <w:p w14:paraId="13D5E0C8" w14:textId="77777777" w:rsidR="00B969AF" w:rsidRDefault="00B969AF" w:rsidP="00B969AF">
      <w:pPr>
        <w:pStyle w:val="ListParagraph"/>
        <w:rPr>
          <w:rFonts w:ascii="Calibri" w:hAnsi="Calibri" w:cs="Calibri"/>
          <w:sz w:val="22"/>
          <w:szCs w:val="22"/>
        </w:rPr>
      </w:pPr>
    </w:p>
    <w:p w14:paraId="19358E80" w14:textId="2416A573" w:rsidR="00B969AF" w:rsidRPr="00B969AF" w:rsidRDefault="00B969AF" w:rsidP="00B969AF">
      <w:pPr>
        <w:pStyle w:val="ListParagraph"/>
        <w:rPr>
          <w:rFonts w:ascii="Calibri" w:hAnsi="Calibri" w:cs="Calibri"/>
          <w:sz w:val="22"/>
          <w:szCs w:val="22"/>
        </w:rPr>
      </w:pPr>
      <w:r w:rsidRPr="00B969AF">
        <w:rPr>
          <w:rFonts w:ascii="Calibri" w:hAnsi="Calibri" w:cs="Calibri"/>
          <w:sz w:val="22"/>
          <w:szCs w:val="22"/>
        </w:rPr>
        <w:t>Tagging a PDF for accessibility ensures screen readers can interpret the document structure, which is accomplished primarily using </w:t>
      </w:r>
      <w:hyperlink r:id="rId8" w:tgtFrame="_blank" w:history="1">
        <w:r w:rsidRPr="00B969AF">
          <w:rPr>
            <w:rStyle w:val="Hyperlink"/>
            <w:rFonts w:ascii="Calibri" w:hAnsi="Calibri" w:cs="Calibri"/>
            <w:sz w:val="22"/>
            <w:szCs w:val="22"/>
          </w:rPr>
          <w:t>Adobe Acrobat Pro</w:t>
        </w:r>
      </w:hyperlink>
      <w:r w:rsidRPr="00B969AF">
        <w:rPr>
          <w:rFonts w:ascii="Calibri" w:hAnsi="Calibri" w:cs="Calibri"/>
          <w:sz w:val="22"/>
          <w:szCs w:val="22"/>
        </w:rPr>
        <w:t> by selecting </w:t>
      </w:r>
      <w:r w:rsidRPr="00B969AF">
        <w:rPr>
          <w:rFonts w:ascii="Calibri" w:hAnsi="Calibri" w:cs="Calibri"/>
          <w:b/>
          <w:bCs/>
          <w:sz w:val="22"/>
          <w:szCs w:val="22"/>
        </w:rPr>
        <w:t>All tools &gt; Prepare for accessibility &gt; Auto-tag Document</w:t>
      </w:r>
      <w:r w:rsidRPr="00B969AF">
        <w:rPr>
          <w:rFonts w:ascii="Calibri" w:hAnsi="Calibri" w:cs="Calibri"/>
          <w:sz w:val="22"/>
          <w:szCs w:val="22"/>
        </w:rPr>
        <w:t>. This process adds a logical tag structure (e.g., headings, paragraphs) allowing assistive technology to navigate the file. Always review the tags, as automatic tagging may require corrections to reading order, artifact designation, or alternative text for images.</w:t>
      </w:r>
    </w:p>
    <w:p w14:paraId="30BE1B34" w14:textId="77777777" w:rsidR="00B969AF" w:rsidRPr="0088793F" w:rsidRDefault="00B969AF" w:rsidP="008B3EA9">
      <w:pPr>
        <w:rPr>
          <w:rFonts w:ascii="Calibri" w:hAnsi="Calibri" w:cs="Calibri"/>
          <w:sz w:val="22"/>
          <w:szCs w:val="22"/>
        </w:rPr>
      </w:pPr>
    </w:p>
    <w:p w14:paraId="4E3008C0" w14:textId="77777777" w:rsidR="008B3EA9" w:rsidRPr="00B969AF" w:rsidRDefault="008B3EA9" w:rsidP="00B969AF">
      <w:pPr>
        <w:pStyle w:val="ListParagraph"/>
        <w:numPr>
          <w:ilvl w:val="0"/>
          <w:numId w:val="4"/>
        </w:numPr>
        <w:rPr>
          <w:rFonts w:ascii="Calibri" w:hAnsi="Calibri" w:cs="Calibri"/>
          <w:sz w:val="22"/>
          <w:szCs w:val="22"/>
        </w:rPr>
      </w:pPr>
      <w:r w:rsidRPr="00B969AF">
        <w:rPr>
          <w:rFonts w:ascii="Calibri" w:hAnsi="Calibri" w:cs="Calibri"/>
          <w:sz w:val="22"/>
          <w:szCs w:val="22"/>
        </w:rPr>
        <w:t>Add Descriptive Text &amp; Alt-Text: Provide text alternatives for technical details, such as service boundaries or complex machinery parts, explaining what the graphic shows.</w:t>
      </w:r>
    </w:p>
    <w:p w14:paraId="44809222" w14:textId="77777777" w:rsidR="00B969AF" w:rsidRPr="0088793F" w:rsidRDefault="00B969AF" w:rsidP="008B3EA9">
      <w:pPr>
        <w:rPr>
          <w:rFonts w:ascii="Calibri" w:hAnsi="Calibri" w:cs="Calibri"/>
          <w:sz w:val="22"/>
          <w:szCs w:val="22"/>
        </w:rPr>
      </w:pPr>
    </w:p>
    <w:p w14:paraId="23CC899D" w14:textId="6AC9E14E" w:rsidR="008B3EA9" w:rsidRPr="00B969AF" w:rsidRDefault="5BF1576F" w:rsidP="00B969AF">
      <w:pPr>
        <w:pStyle w:val="ListParagraph"/>
        <w:numPr>
          <w:ilvl w:val="0"/>
          <w:numId w:val="4"/>
        </w:numPr>
        <w:rPr>
          <w:rFonts w:ascii="Calibri" w:hAnsi="Calibri" w:cs="Calibri"/>
          <w:sz w:val="22"/>
          <w:szCs w:val="22"/>
        </w:rPr>
      </w:pPr>
      <w:r w:rsidRPr="2194B120">
        <w:rPr>
          <w:rFonts w:ascii="Calibri" w:hAnsi="Calibri" w:cs="Calibri"/>
          <w:sz w:val="22"/>
          <w:szCs w:val="22"/>
        </w:rPr>
        <w:t xml:space="preserve">Use High-Contrast Colors: Ensure that text and key drawing elements stand out against the background. Tools like the </w:t>
      </w:r>
      <w:hyperlink r:id="rId9">
        <w:r w:rsidR="7F7CC5D8" w:rsidRPr="2194B120">
          <w:rPr>
            <w:rStyle w:val="Hyperlink"/>
          </w:rPr>
          <w:t>WebAIM: Contrast Checker</w:t>
        </w:r>
      </w:hyperlink>
      <w:r w:rsidRPr="2194B120">
        <w:rPr>
          <w:rFonts w:ascii="Calibri" w:hAnsi="Calibri" w:cs="Calibri"/>
          <w:sz w:val="22"/>
          <w:szCs w:val="22"/>
        </w:rPr>
        <w:t xml:space="preserve"> can verify this.</w:t>
      </w:r>
    </w:p>
    <w:p w14:paraId="3E7547A3" w14:textId="77777777" w:rsidR="00B969AF" w:rsidRPr="0088793F" w:rsidRDefault="00B969AF" w:rsidP="008B3EA9">
      <w:pPr>
        <w:rPr>
          <w:rFonts w:ascii="Calibri" w:hAnsi="Calibri" w:cs="Calibri"/>
          <w:sz w:val="22"/>
          <w:szCs w:val="22"/>
        </w:rPr>
      </w:pPr>
    </w:p>
    <w:p w14:paraId="78C81A08" w14:textId="77777777" w:rsidR="008B3EA9" w:rsidRPr="00B969AF" w:rsidRDefault="008B3EA9" w:rsidP="00B969AF">
      <w:pPr>
        <w:pStyle w:val="ListParagraph"/>
        <w:numPr>
          <w:ilvl w:val="0"/>
          <w:numId w:val="4"/>
        </w:numPr>
        <w:rPr>
          <w:rFonts w:ascii="Calibri" w:hAnsi="Calibri" w:cs="Calibri"/>
          <w:sz w:val="22"/>
          <w:szCs w:val="22"/>
        </w:rPr>
      </w:pPr>
      <w:r w:rsidRPr="00B969AF">
        <w:rPr>
          <w:rFonts w:ascii="Calibri" w:hAnsi="Calibri" w:cs="Calibri"/>
          <w:sz w:val="22"/>
          <w:szCs w:val="22"/>
        </w:rPr>
        <w:t>Structure Your Data: Use clear labels, naming conventions, and logical layer structures. This makes navigation easier for users familiar with the software or using navigation tools.</w:t>
      </w:r>
    </w:p>
    <w:p w14:paraId="262FE9E4" w14:textId="77777777" w:rsidR="00B969AF" w:rsidRPr="0088793F" w:rsidRDefault="00B969AF" w:rsidP="008B3EA9">
      <w:pPr>
        <w:rPr>
          <w:rFonts w:ascii="Calibri" w:hAnsi="Calibri" w:cs="Calibri"/>
          <w:sz w:val="22"/>
          <w:szCs w:val="22"/>
        </w:rPr>
      </w:pPr>
    </w:p>
    <w:p w14:paraId="2F9BA87B" w14:textId="77777777" w:rsidR="008B3EA9" w:rsidRPr="00B969AF" w:rsidRDefault="008B3EA9" w:rsidP="00B969AF">
      <w:pPr>
        <w:pStyle w:val="ListParagraph"/>
        <w:numPr>
          <w:ilvl w:val="0"/>
          <w:numId w:val="4"/>
        </w:numPr>
        <w:rPr>
          <w:rFonts w:ascii="Calibri" w:hAnsi="Calibri" w:cs="Calibri"/>
          <w:sz w:val="22"/>
          <w:szCs w:val="22"/>
        </w:rPr>
      </w:pPr>
      <w:r w:rsidRPr="00B969AF">
        <w:rPr>
          <w:rFonts w:ascii="Calibri" w:hAnsi="Calibri" w:cs="Calibri"/>
          <w:sz w:val="22"/>
          <w:szCs w:val="22"/>
        </w:rPr>
        <w:t>Provide Text Descriptions/Labels: Instead of relying only on graphics, include detailed, written notes on the plans to describe materials, dimensions, and locations.</w:t>
      </w:r>
    </w:p>
    <w:p w14:paraId="24091E3D" w14:textId="77777777" w:rsidR="00B969AF" w:rsidRPr="0088793F" w:rsidRDefault="00B969AF" w:rsidP="008B3EA9">
      <w:pPr>
        <w:rPr>
          <w:rFonts w:ascii="Calibri" w:hAnsi="Calibri" w:cs="Calibri"/>
          <w:sz w:val="22"/>
          <w:szCs w:val="22"/>
        </w:rPr>
      </w:pPr>
    </w:p>
    <w:p w14:paraId="019B4F07" w14:textId="3BACF72E" w:rsidR="008B3EA9" w:rsidRDefault="5BF1576F" w:rsidP="00B969AF">
      <w:pPr>
        <w:pStyle w:val="ListParagraph"/>
        <w:numPr>
          <w:ilvl w:val="0"/>
          <w:numId w:val="4"/>
        </w:numPr>
        <w:rPr>
          <w:rFonts w:ascii="Calibri" w:hAnsi="Calibri" w:cs="Calibri"/>
          <w:sz w:val="22"/>
          <w:szCs w:val="22"/>
        </w:rPr>
      </w:pPr>
      <w:r w:rsidRPr="2194B120">
        <w:rPr>
          <w:rFonts w:ascii="Calibri" w:hAnsi="Calibri" w:cs="Calibri"/>
          <w:sz w:val="22"/>
          <w:szCs w:val="22"/>
        </w:rPr>
        <w:t xml:space="preserve">Use Web-Based Viewers: </w:t>
      </w:r>
      <w:proofErr w:type="gramStart"/>
      <w:r w:rsidR="3630ADC8" w:rsidRPr="2194B120">
        <w:rPr>
          <w:rFonts w:ascii="Calibri" w:hAnsi="Calibri" w:cs="Calibri"/>
          <w:sz w:val="22"/>
          <w:szCs w:val="22"/>
        </w:rPr>
        <w:t>Look into</w:t>
      </w:r>
      <w:proofErr w:type="gramEnd"/>
      <w:r w:rsidR="3630ADC8" w:rsidRPr="2194B120">
        <w:rPr>
          <w:rFonts w:ascii="Calibri" w:hAnsi="Calibri" w:cs="Calibri"/>
          <w:sz w:val="22"/>
          <w:szCs w:val="22"/>
        </w:rPr>
        <w:t xml:space="preserve"> free web-based programs that let you </w:t>
      </w:r>
      <w:r w:rsidRPr="2194B120">
        <w:rPr>
          <w:rFonts w:ascii="Calibri" w:hAnsi="Calibri" w:cs="Calibri"/>
          <w:sz w:val="22"/>
          <w:szCs w:val="22"/>
        </w:rPr>
        <w:t>access drawings through a browser, which may offer more flexibility than static CAD files</w:t>
      </w:r>
      <w:r w:rsidR="3621B6DF" w:rsidRPr="2194B120">
        <w:rPr>
          <w:rFonts w:ascii="Calibri" w:hAnsi="Calibri" w:cs="Calibri"/>
          <w:sz w:val="22"/>
          <w:szCs w:val="22"/>
        </w:rPr>
        <w:t>. Beware of any external software downloads, which are prohibited and regulated by DISS.</w:t>
      </w:r>
    </w:p>
    <w:p w14:paraId="2CB0E261" w14:textId="77777777" w:rsidR="00B969AF" w:rsidRPr="00B969AF" w:rsidRDefault="00B969AF" w:rsidP="00B969AF">
      <w:pPr>
        <w:rPr>
          <w:rFonts w:ascii="Calibri" w:hAnsi="Calibri" w:cs="Calibri"/>
          <w:sz w:val="22"/>
          <w:szCs w:val="22"/>
        </w:rPr>
      </w:pPr>
    </w:p>
    <w:p w14:paraId="3E3378F0" w14:textId="77777777" w:rsidR="008B3EA9" w:rsidRPr="00B969AF" w:rsidRDefault="008B3EA9" w:rsidP="00B969AF">
      <w:pPr>
        <w:pStyle w:val="ListParagraph"/>
        <w:numPr>
          <w:ilvl w:val="0"/>
          <w:numId w:val="4"/>
        </w:numPr>
        <w:rPr>
          <w:rFonts w:ascii="Calibri" w:hAnsi="Calibri" w:cs="Calibri"/>
          <w:sz w:val="22"/>
          <w:szCs w:val="22"/>
        </w:rPr>
      </w:pPr>
      <w:r w:rsidRPr="00B969AF">
        <w:rPr>
          <w:rFonts w:ascii="Calibri" w:hAnsi="Calibri" w:cs="Calibri"/>
          <w:sz w:val="22"/>
          <w:szCs w:val="22"/>
        </w:rPr>
        <w:t xml:space="preserve">Include Walkthroughs: For complex designs, create audio or video walkthroughs to explain the layout. </w:t>
      </w:r>
    </w:p>
    <w:p w14:paraId="41CA0386" w14:textId="77777777" w:rsidR="00B43FDF" w:rsidRPr="0088793F" w:rsidRDefault="00B43FDF" w:rsidP="008B3EA9">
      <w:pPr>
        <w:rPr>
          <w:rFonts w:ascii="Calibri" w:hAnsi="Calibri" w:cs="Calibri"/>
          <w:sz w:val="22"/>
          <w:szCs w:val="22"/>
        </w:rPr>
      </w:pPr>
    </w:p>
    <w:p w14:paraId="6A73F833" w14:textId="456DE139" w:rsidR="008B3EA9" w:rsidRPr="0088793F" w:rsidRDefault="008B3EA9" w:rsidP="008B3EA9">
      <w:pPr>
        <w:pStyle w:val="Heading2"/>
        <w:rPr>
          <w:rFonts w:ascii="Calibri" w:hAnsi="Calibri" w:cs="Calibri"/>
          <w:sz w:val="36"/>
          <w:szCs w:val="36"/>
        </w:rPr>
      </w:pPr>
      <w:r w:rsidRPr="0088793F">
        <w:rPr>
          <w:rFonts w:ascii="Calibri" w:hAnsi="Calibri" w:cs="Calibri"/>
          <w:sz w:val="36"/>
          <w:szCs w:val="36"/>
        </w:rPr>
        <w:t>Technical Considerations</w:t>
      </w:r>
    </w:p>
    <w:p w14:paraId="7E05B143" w14:textId="77777777" w:rsidR="008B3EA9" w:rsidRPr="00B969AF" w:rsidRDefault="008B3EA9" w:rsidP="00B969AF">
      <w:pPr>
        <w:pStyle w:val="ListParagraph"/>
        <w:numPr>
          <w:ilvl w:val="0"/>
          <w:numId w:val="5"/>
        </w:numPr>
        <w:rPr>
          <w:rFonts w:ascii="Calibri" w:hAnsi="Calibri" w:cs="Calibri"/>
          <w:sz w:val="22"/>
          <w:szCs w:val="22"/>
        </w:rPr>
      </w:pPr>
      <w:r w:rsidRPr="00B969AF">
        <w:rPr>
          <w:rFonts w:ascii="Calibri" w:hAnsi="Calibri" w:cs="Calibri"/>
          <w:sz w:val="22"/>
          <w:szCs w:val="22"/>
        </w:rPr>
        <w:t>Check Software Capabilities: Verify if your specific version of CAD software (e.g., AutoCAD) has tools to generate accessibility tags, which may be limited to certain export formats.</w:t>
      </w:r>
    </w:p>
    <w:p w14:paraId="7BDD098A" w14:textId="77777777" w:rsidR="00B969AF" w:rsidRPr="0088793F" w:rsidRDefault="00B969AF" w:rsidP="008B3EA9">
      <w:pPr>
        <w:rPr>
          <w:rFonts w:ascii="Calibri" w:hAnsi="Calibri" w:cs="Calibri"/>
          <w:sz w:val="22"/>
          <w:szCs w:val="22"/>
        </w:rPr>
      </w:pPr>
    </w:p>
    <w:p w14:paraId="3B6E5765" w14:textId="77777777" w:rsidR="008B3EA9" w:rsidRPr="00B969AF" w:rsidRDefault="008B3EA9" w:rsidP="00B969AF">
      <w:pPr>
        <w:pStyle w:val="ListParagraph"/>
        <w:numPr>
          <w:ilvl w:val="0"/>
          <w:numId w:val="5"/>
        </w:numPr>
        <w:rPr>
          <w:rFonts w:ascii="Calibri" w:hAnsi="Calibri" w:cs="Calibri"/>
          <w:sz w:val="22"/>
          <w:szCs w:val="22"/>
        </w:rPr>
      </w:pPr>
      <w:r w:rsidRPr="00B969AF">
        <w:rPr>
          <w:rFonts w:ascii="Calibri" w:hAnsi="Calibri" w:cs="Calibri"/>
          <w:sz w:val="22"/>
          <w:szCs w:val="22"/>
        </w:rPr>
        <w:t xml:space="preserve">SVG for Web: For web content, exporting to SVG allows for accessibility features like </w:t>
      </w:r>
      <w:r w:rsidRPr="00B969AF">
        <w:rPr>
          <w:rFonts w:ascii="Calibri" w:hAnsi="Calibri" w:cs="Calibri"/>
          <w:b/>
          <w:bCs/>
          <w:sz w:val="22"/>
          <w:szCs w:val="22"/>
        </w:rPr>
        <w:t>&lt;title&gt;</w:t>
      </w:r>
      <w:r w:rsidRPr="00B969AF">
        <w:rPr>
          <w:rFonts w:ascii="Calibri" w:hAnsi="Calibri" w:cs="Calibri"/>
          <w:sz w:val="22"/>
          <w:szCs w:val="22"/>
        </w:rPr>
        <w:t xml:space="preserve"> and </w:t>
      </w:r>
      <w:r w:rsidRPr="00B969AF">
        <w:rPr>
          <w:rFonts w:ascii="Calibri" w:hAnsi="Calibri" w:cs="Calibri"/>
          <w:b/>
          <w:bCs/>
          <w:sz w:val="22"/>
          <w:szCs w:val="22"/>
        </w:rPr>
        <w:t>&lt;desc&gt;</w:t>
      </w:r>
      <w:r w:rsidRPr="00B969AF">
        <w:rPr>
          <w:rFonts w:ascii="Calibri" w:hAnsi="Calibri" w:cs="Calibri"/>
          <w:sz w:val="22"/>
          <w:szCs w:val="22"/>
        </w:rPr>
        <w:t xml:space="preserve"> tags, which are supported by screen readers, say data.europa.eu. </w:t>
      </w:r>
    </w:p>
    <w:p w14:paraId="4F494223" w14:textId="77777777" w:rsidR="008B3EA9" w:rsidRPr="0088793F" w:rsidRDefault="008B3EA9" w:rsidP="008B3EA9">
      <w:pPr>
        <w:rPr>
          <w:rFonts w:ascii="Calibri" w:hAnsi="Calibri" w:cs="Calibri"/>
          <w:sz w:val="22"/>
          <w:szCs w:val="22"/>
        </w:rPr>
      </w:pPr>
    </w:p>
    <w:p w14:paraId="3F8D55A5" w14:textId="1F7B1109" w:rsidR="008B3EA9" w:rsidRPr="0088793F" w:rsidRDefault="008B3EA9" w:rsidP="008B3EA9">
      <w:pPr>
        <w:pStyle w:val="Heading2"/>
        <w:rPr>
          <w:rFonts w:ascii="Calibri" w:hAnsi="Calibri" w:cs="Calibri"/>
          <w:sz w:val="36"/>
          <w:szCs w:val="36"/>
        </w:rPr>
      </w:pPr>
      <w:r w:rsidRPr="0088793F">
        <w:rPr>
          <w:rFonts w:ascii="Calibri" w:hAnsi="Calibri" w:cs="Calibri"/>
          <w:sz w:val="36"/>
          <w:szCs w:val="36"/>
        </w:rPr>
        <w:t>Universal Design</w:t>
      </w:r>
    </w:p>
    <w:p w14:paraId="2C1B663F" w14:textId="51C030F8" w:rsidR="008B3EA9" w:rsidRPr="0088793F" w:rsidRDefault="5BF1576F" w:rsidP="008B3EA9">
      <w:pPr>
        <w:rPr>
          <w:rFonts w:ascii="Calibri" w:hAnsi="Calibri" w:cs="Calibri"/>
          <w:sz w:val="22"/>
          <w:szCs w:val="22"/>
        </w:rPr>
      </w:pPr>
      <w:r w:rsidRPr="2194B120">
        <w:rPr>
          <w:rFonts w:ascii="Calibri" w:hAnsi="Calibri" w:cs="Calibri"/>
          <w:sz w:val="22"/>
          <w:szCs w:val="22"/>
        </w:rPr>
        <w:t>Apply Universal Design: Go beyond ADA compliance to ensure drawings and the spaces they represent are usable by everyone by considering diverse user needs from the outset</w:t>
      </w:r>
      <w:r w:rsidR="426DCD92" w:rsidRPr="2194B120">
        <w:rPr>
          <w:rFonts w:ascii="Calibri" w:hAnsi="Calibri" w:cs="Calibri"/>
          <w:sz w:val="22"/>
          <w:szCs w:val="22"/>
        </w:rPr>
        <w:t>.</w:t>
      </w:r>
    </w:p>
    <w:p w14:paraId="37905F85" w14:textId="0C9F7B53" w:rsidR="008B3EA9" w:rsidRPr="0088793F" w:rsidRDefault="5BF1576F" w:rsidP="008B3EA9">
      <w:pPr>
        <w:rPr>
          <w:rFonts w:ascii="Calibri" w:hAnsi="Calibri" w:cs="Calibri"/>
          <w:sz w:val="22"/>
          <w:szCs w:val="22"/>
        </w:rPr>
      </w:pPr>
      <w:r w:rsidRPr="2194B120">
        <w:rPr>
          <w:rFonts w:ascii="Calibri" w:hAnsi="Calibri" w:cs="Calibri"/>
          <w:sz w:val="22"/>
          <w:szCs w:val="22"/>
        </w:rPr>
        <w:t>For complex projects, you may need to consult with accessibility experts to ensure compliance with standards</w:t>
      </w:r>
      <w:r w:rsidR="5FFD801F" w:rsidRPr="2194B120">
        <w:rPr>
          <w:rFonts w:ascii="Calibri" w:hAnsi="Calibri" w:cs="Calibri"/>
          <w:sz w:val="22"/>
          <w:szCs w:val="22"/>
        </w:rPr>
        <w:t>.</w:t>
      </w:r>
    </w:p>
    <w:p w14:paraId="4DEDF1F5" w14:textId="77777777" w:rsidR="008B3EA9" w:rsidRPr="0088793F" w:rsidRDefault="008B3EA9" w:rsidP="008B3EA9">
      <w:pPr>
        <w:rPr>
          <w:rFonts w:ascii="Calibri" w:hAnsi="Calibri" w:cs="Calibri"/>
          <w:sz w:val="22"/>
          <w:szCs w:val="22"/>
        </w:rPr>
      </w:pPr>
    </w:p>
    <w:sectPr w:rsidR="008B3EA9" w:rsidRPr="00887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354"/>
    <w:multiLevelType w:val="multilevel"/>
    <w:tmpl w:val="409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C47EF"/>
    <w:multiLevelType w:val="hybridMultilevel"/>
    <w:tmpl w:val="D95E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E4790"/>
    <w:multiLevelType w:val="multilevel"/>
    <w:tmpl w:val="536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B093B"/>
    <w:multiLevelType w:val="multilevel"/>
    <w:tmpl w:val="A53E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25923"/>
    <w:multiLevelType w:val="hybridMultilevel"/>
    <w:tmpl w:val="D3284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824818">
    <w:abstractNumId w:val="0"/>
  </w:num>
  <w:num w:numId="2" w16cid:durableId="423914160">
    <w:abstractNumId w:val="3"/>
  </w:num>
  <w:num w:numId="3" w16cid:durableId="1705708421">
    <w:abstractNumId w:val="2"/>
  </w:num>
  <w:num w:numId="4" w16cid:durableId="1527670887">
    <w:abstractNumId w:val="4"/>
  </w:num>
  <w:num w:numId="5" w16cid:durableId="140032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A9"/>
    <w:rsid w:val="000F0BAB"/>
    <w:rsid w:val="00115CE9"/>
    <w:rsid w:val="001250C8"/>
    <w:rsid w:val="00160218"/>
    <w:rsid w:val="00191932"/>
    <w:rsid w:val="00243786"/>
    <w:rsid w:val="002D79E6"/>
    <w:rsid w:val="00340A53"/>
    <w:rsid w:val="00345494"/>
    <w:rsid w:val="003C1D1C"/>
    <w:rsid w:val="003C4271"/>
    <w:rsid w:val="00426CD8"/>
    <w:rsid w:val="00492C05"/>
    <w:rsid w:val="004C74B5"/>
    <w:rsid w:val="004F01EB"/>
    <w:rsid w:val="005125CE"/>
    <w:rsid w:val="00553038"/>
    <w:rsid w:val="00561E18"/>
    <w:rsid w:val="00595CE6"/>
    <w:rsid w:val="006151B3"/>
    <w:rsid w:val="00670403"/>
    <w:rsid w:val="006732D4"/>
    <w:rsid w:val="006732F3"/>
    <w:rsid w:val="006B3E29"/>
    <w:rsid w:val="006C0C9F"/>
    <w:rsid w:val="00775F38"/>
    <w:rsid w:val="0082326E"/>
    <w:rsid w:val="0088793F"/>
    <w:rsid w:val="008B3EA9"/>
    <w:rsid w:val="00A832CF"/>
    <w:rsid w:val="00AF4902"/>
    <w:rsid w:val="00B43FDF"/>
    <w:rsid w:val="00B94D7D"/>
    <w:rsid w:val="00B969AF"/>
    <w:rsid w:val="00C5783A"/>
    <w:rsid w:val="00C624FD"/>
    <w:rsid w:val="00D562E5"/>
    <w:rsid w:val="00D97650"/>
    <w:rsid w:val="00EC47D7"/>
    <w:rsid w:val="00EE0920"/>
    <w:rsid w:val="00FB5889"/>
    <w:rsid w:val="01298884"/>
    <w:rsid w:val="01634908"/>
    <w:rsid w:val="124E3A69"/>
    <w:rsid w:val="2194B120"/>
    <w:rsid w:val="3621B6DF"/>
    <w:rsid w:val="3630ADC8"/>
    <w:rsid w:val="3ABB95FB"/>
    <w:rsid w:val="426DCD92"/>
    <w:rsid w:val="4C0803C5"/>
    <w:rsid w:val="5BF1576F"/>
    <w:rsid w:val="5FFD801F"/>
    <w:rsid w:val="7E22B858"/>
    <w:rsid w:val="7F7CC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C461"/>
  <w15:chartTrackingRefBased/>
  <w15:docId w15:val="{FA6436DA-548E-48E8-A0A8-241C23D6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E9"/>
  </w:style>
  <w:style w:type="paragraph" w:styleId="Heading1">
    <w:name w:val="heading 1"/>
    <w:basedOn w:val="Normal"/>
    <w:next w:val="Normal"/>
    <w:link w:val="Heading1Char"/>
    <w:uiPriority w:val="9"/>
    <w:qFormat/>
    <w:rsid w:val="005125CE"/>
    <w:pPr>
      <w:keepNext/>
      <w:keepLines/>
      <w:spacing w:before="120" w:line="276" w:lineRule="auto"/>
      <w:outlineLvl w:val="0"/>
    </w:pPr>
    <w:rPr>
      <w:rFonts w:ascii="Calibri" w:eastAsia="MS Gothic" w:hAnsi="Calibri" w:cs="Times New Roman"/>
      <w:b/>
      <w:bCs/>
      <w:color w:val="002D58"/>
      <w:sz w:val="28"/>
      <w:szCs w:val="28"/>
    </w:rPr>
  </w:style>
  <w:style w:type="paragraph" w:styleId="Heading2">
    <w:name w:val="heading 2"/>
    <w:basedOn w:val="Normal"/>
    <w:next w:val="Normal"/>
    <w:link w:val="Heading2Char"/>
    <w:uiPriority w:val="9"/>
    <w:unhideWhenUsed/>
    <w:qFormat/>
    <w:rsid w:val="008B3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E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E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3E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3E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3E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3E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3E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C9F"/>
    <w:rPr>
      <w:color w:val="467886" w:themeColor="hyperlink"/>
      <w:u w:val="single"/>
    </w:rPr>
  </w:style>
  <w:style w:type="paragraph" w:customStyle="1" w:styleId="Style1">
    <w:name w:val="Style1"/>
    <w:basedOn w:val="Heading1"/>
    <w:link w:val="Style1Char"/>
    <w:autoRedefine/>
    <w:qFormat/>
    <w:rsid w:val="00160218"/>
    <w:pPr>
      <w:keepNext w:val="0"/>
      <w:keepLines w:val="0"/>
      <w:spacing w:before="54"/>
      <w:ind w:left="720"/>
    </w:pPr>
    <w:rPr>
      <w:rFonts w:eastAsia="Calibri" w:cs="Calibri"/>
      <w:color w:val="0E2841" w:themeColor="text2"/>
      <w:sz w:val="41"/>
      <w:szCs w:val="41"/>
    </w:rPr>
  </w:style>
  <w:style w:type="character" w:customStyle="1" w:styleId="Style1Char">
    <w:name w:val="Style1 Char"/>
    <w:basedOn w:val="Heading1Char"/>
    <w:link w:val="Style1"/>
    <w:rsid w:val="00160218"/>
    <w:rPr>
      <w:rFonts w:ascii="Calibri" w:eastAsia="Calibri" w:hAnsi="Calibri" w:cs="Calibri"/>
      <w:b/>
      <w:bCs/>
      <w:color w:val="0E2841" w:themeColor="text2"/>
      <w:kern w:val="0"/>
      <w:sz w:val="41"/>
      <w:szCs w:val="41"/>
      <w14:ligatures w14:val="none"/>
    </w:rPr>
  </w:style>
  <w:style w:type="character" w:customStyle="1" w:styleId="Heading1Char">
    <w:name w:val="Heading 1 Char"/>
    <w:link w:val="Heading1"/>
    <w:uiPriority w:val="9"/>
    <w:rsid w:val="005125CE"/>
    <w:rPr>
      <w:rFonts w:ascii="Calibri" w:eastAsia="MS Gothic" w:hAnsi="Calibri" w:cs="Times New Roman"/>
      <w:b/>
      <w:bCs/>
      <w:color w:val="002D58"/>
      <w:sz w:val="28"/>
      <w:szCs w:val="28"/>
    </w:rPr>
  </w:style>
  <w:style w:type="character" w:styleId="FollowedHyperlink">
    <w:name w:val="FollowedHyperlink"/>
    <w:uiPriority w:val="99"/>
    <w:unhideWhenUsed/>
    <w:rsid w:val="00115CE9"/>
    <w:rPr>
      <w:color w:val="0070C0"/>
      <w:u w:val="single"/>
    </w:rPr>
  </w:style>
  <w:style w:type="table" w:styleId="PlainTable3">
    <w:name w:val="Plain Table 3"/>
    <w:basedOn w:val="TableNormal"/>
    <w:uiPriority w:val="99"/>
    <w:rsid w:val="004C74B5"/>
    <w:rPr>
      <w:rFonts w:asciiTheme="minorHAnsi" w:eastAsia="MS Mincho" w:hAnsiTheme="minorHAnsi"/>
      <w:kern w:val="0"/>
      <w:lang w:eastAsia="ja-JP"/>
      <w14:ligatures w14:val="none"/>
    </w:rPr>
    <w:tblPr>
      <w:tblStyleRowBandSize w:val="1"/>
      <w:tblStyleColBandSize w:val="1"/>
    </w:tblPr>
    <w:tcPr>
      <w:vAlign w:val="center"/>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List-Accent1">
    <w:name w:val="Light List Accent 1"/>
    <w:basedOn w:val="TableNormal"/>
    <w:uiPriority w:val="61"/>
    <w:rsid w:val="00191932"/>
    <w:rPr>
      <w:rFonts w:eastAsia="MS Mincho"/>
      <w:kern w:val="0"/>
      <w:lang w:eastAsia="ja-JP"/>
      <w14:ligatures w14:val="none"/>
    </w:rPr>
    <w:tblPr>
      <w:tblStyleRowBandSize w:val="1"/>
      <w:tblStyleColBandSize w:val="1"/>
    </w:tblPr>
    <w:tcPr>
      <w:tcBorders>
        <w:top w:val="single" w:sz="8" w:space="0" w:color="013D76"/>
        <w:left w:val="single" w:sz="8" w:space="0" w:color="013D76"/>
        <w:bottom w:val="single" w:sz="8" w:space="0" w:color="013D76"/>
        <w:right w:val="single" w:sz="8" w:space="0" w:color="013D76"/>
      </w:tcBorders>
    </w:tcPr>
    <w:tblStylePr w:type="firstRow">
      <w:pPr>
        <w:spacing w:before="0" w:after="0" w:line="240" w:lineRule="auto"/>
      </w:pPr>
      <w:rPr>
        <w:b/>
        <w:bCs/>
        <w:color w:val="F5F5F5"/>
      </w:rPr>
      <w:tblPr/>
      <w:tcPr>
        <w:shd w:val="clear" w:color="auto" w:fill="013D76"/>
      </w:tcPr>
    </w:tblStylePr>
    <w:tblStylePr w:type="lastRow">
      <w:pPr>
        <w:spacing w:before="0" w:after="0" w:line="240" w:lineRule="auto"/>
      </w:pPr>
      <w:rPr>
        <w:b/>
        <w:bCs/>
      </w:rPr>
      <w:tblPr/>
      <w:tcPr>
        <w:tcBorders>
          <w:top w:val="double" w:sz="6" w:space="0" w:color="013D76"/>
          <w:left w:val="single" w:sz="8" w:space="0" w:color="013D76"/>
          <w:bottom w:val="single" w:sz="8" w:space="0" w:color="013D76"/>
          <w:right w:val="single" w:sz="8" w:space="0" w:color="013D76"/>
        </w:tcBorders>
      </w:tcPr>
    </w:tblStylePr>
    <w:tblStylePr w:type="firstCol">
      <w:rPr>
        <w:b/>
        <w:bCs/>
      </w:rPr>
    </w:tblStylePr>
    <w:tblStylePr w:type="lastCol">
      <w:rPr>
        <w:b/>
        <w:bCs/>
      </w:rPr>
    </w:tblStylePr>
    <w:tblStylePr w:type="band2Horz">
      <w:tblPr/>
      <w:tcPr>
        <w:shd w:val="clear" w:color="auto" w:fill="D9D9D9" w:themeFill="background1" w:themeFillShade="D9"/>
      </w:tcPr>
    </w:tblStylePr>
  </w:style>
  <w:style w:type="table" w:styleId="GridTable6Colorful">
    <w:name w:val="Grid Table 6 Colorful"/>
    <w:basedOn w:val="TableNormal"/>
    <w:uiPriority w:val="51"/>
    <w:rsid w:val="00191932"/>
    <w:rPr>
      <w:rFonts w:eastAsia="MS Mincho"/>
      <w:color w:val="000000" w:themeColor="text1"/>
      <w:kern w:val="0"/>
      <w:lang w:eastAsia="ja-JP"/>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F2F2F2" w:themeFill="background1" w:themeFillShade="F2"/>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band2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8B3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E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E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3E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3E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3E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3E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3E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3E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E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E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3E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EA9"/>
    <w:rPr>
      <w:i/>
      <w:iCs/>
      <w:color w:val="404040" w:themeColor="text1" w:themeTint="BF"/>
    </w:rPr>
  </w:style>
  <w:style w:type="paragraph" w:styleId="ListParagraph">
    <w:name w:val="List Paragraph"/>
    <w:basedOn w:val="Normal"/>
    <w:uiPriority w:val="34"/>
    <w:qFormat/>
    <w:rsid w:val="008B3EA9"/>
    <w:pPr>
      <w:ind w:left="720"/>
      <w:contextualSpacing/>
    </w:pPr>
  </w:style>
  <w:style w:type="character" w:styleId="IntenseEmphasis">
    <w:name w:val="Intense Emphasis"/>
    <w:basedOn w:val="DefaultParagraphFont"/>
    <w:uiPriority w:val="21"/>
    <w:qFormat/>
    <w:rsid w:val="008B3EA9"/>
    <w:rPr>
      <w:i/>
      <w:iCs/>
      <w:color w:val="0F4761" w:themeColor="accent1" w:themeShade="BF"/>
    </w:rPr>
  </w:style>
  <w:style w:type="paragraph" w:styleId="IntenseQuote">
    <w:name w:val="Intense Quote"/>
    <w:basedOn w:val="Normal"/>
    <w:next w:val="Normal"/>
    <w:link w:val="IntenseQuoteChar"/>
    <w:uiPriority w:val="30"/>
    <w:qFormat/>
    <w:rsid w:val="008B3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EA9"/>
    <w:rPr>
      <w:i/>
      <w:iCs/>
      <w:color w:val="0F4761" w:themeColor="accent1" w:themeShade="BF"/>
    </w:rPr>
  </w:style>
  <w:style w:type="character" w:styleId="IntenseReference">
    <w:name w:val="Intense Reference"/>
    <w:basedOn w:val="DefaultParagraphFont"/>
    <w:uiPriority w:val="32"/>
    <w:qFormat/>
    <w:rsid w:val="008B3EA9"/>
    <w:rPr>
      <w:b/>
      <w:bCs/>
      <w:smallCaps/>
      <w:color w:val="0F4761" w:themeColor="accent1" w:themeShade="BF"/>
      <w:spacing w:val="5"/>
    </w:rPr>
  </w:style>
  <w:style w:type="character" w:styleId="UnresolvedMention">
    <w:name w:val="Unresolved Mention"/>
    <w:basedOn w:val="DefaultParagraphFont"/>
    <w:uiPriority w:val="99"/>
    <w:semiHidden/>
    <w:unhideWhenUsed/>
    <w:rsid w:val="008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x.adobe.com/acrobat/using/creating-accessible-pdf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aim.org/resources/contrast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49548AC140143BD7CDBA5281E7140" ma:contentTypeVersion="3" ma:contentTypeDescription="Create a new document." ma:contentTypeScope="" ma:versionID="36e082daa78afdb0520ff7cc4697820f">
  <xsd:schema xmlns:xsd="http://www.w3.org/2001/XMLSchema" xmlns:xs="http://www.w3.org/2001/XMLSchema" xmlns:p="http://schemas.microsoft.com/office/2006/metadata/properties" xmlns:ns2="e318dcc9-74b4-4e0e-8a88-2f5256089db9" targetNamespace="http://schemas.microsoft.com/office/2006/metadata/properties" ma:root="true" ma:fieldsID="57ef7bd947f1986e4c812c6faffba421" ns2:_="">
    <xsd:import namespace="e318dcc9-74b4-4e0e-8a88-2f5256089d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8dcc9-74b4-4e0e-8a88-2f5256089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0A4CE-F39C-4C22-AA0A-FC49AC1182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38D74-CFFD-44BC-AA59-3C0B571F8E1C}">
  <ds:schemaRefs>
    <ds:schemaRef ds:uri="http://schemas.microsoft.com/sharepoint/v3/contenttype/forms"/>
  </ds:schemaRefs>
</ds:datastoreItem>
</file>

<file path=customXml/itemProps3.xml><?xml version="1.0" encoding="utf-8"?>
<ds:datastoreItem xmlns:ds="http://schemas.openxmlformats.org/officeDocument/2006/customXml" ds:itemID="{ADDE8081-BE35-4F03-AEF2-8F0616DC8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8dcc9-74b4-4e0e-8a88-2f5256089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Alexandra</dc:creator>
  <cp:keywords/>
  <dc:description/>
  <cp:lastModifiedBy>Garcia, Alexandra</cp:lastModifiedBy>
  <cp:revision>2</cp:revision>
  <dcterms:created xsi:type="dcterms:W3CDTF">2026-04-27T20:28:00Z</dcterms:created>
  <dcterms:modified xsi:type="dcterms:W3CDTF">2026-04-27T20:28:00Z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0x010100F4349548AC140143BD7CDBA5281E7140</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