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875" w:rsidRDefault="00B40875" w:rsidP="002E1C8A">
      <w:pPr>
        <w:pStyle w:val="NormalWeb"/>
        <w:shd w:val="clear" w:color="auto" w:fill="FFFFFF"/>
        <w:spacing w:line="300" w:lineRule="atLeast"/>
        <w:rPr>
          <w:color w:val="333333"/>
        </w:rPr>
      </w:pPr>
      <w:r>
        <w:rPr>
          <w:color w:val="333333"/>
        </w:rPr>
        <w:t>The ETASC Board of Directors at their 2/22/2012 meeting adopted the following resolution:</w:t>
      </w:r>
    </w:p>
    <w:p w:rsidR="00B40875" w:rsidRDefault="00B40875" w:rsidP="00B40875">
      <w:pPr>
        <w:pStyle w:val="NormalWeb"/>
        <w:shd w:val="clear" w:color="auto" w:fill="FFFFFF"/>
        <w:spacing w:line="300" w:lineRule="atLeast"/>
        <w:jc w:val="center"/>
        <w:rPr>
          <w:color w:val="333333"/>
        </w:rPr>
      </w:pPr>
      <w:r>
        <w:rPr>
          <w:color w:val="333333"/>
        </w:rPr>
        <w:t>Resolution No. 13</w:t>
      </w:r>
    </w:p>
    <w:p w:rsidR="00B40875" w:rsidRDefault="00B40875" w:rsidP="002E1C8A">
      <w:pPr>
        <w:pStyle w:val="NormalWeb"/>
        <w:shd w:val="clear" w:color="auto" w:fill="FFFFFF"/>
        <w:spacing w:line="300" w:lineRule="atLeast"/>
        <w:rPr>
          <w:color w:val="333333"/>
        </w:rPr>
      </w:pPr>
      <w:r>
        <w:rPr>
          <w:color w:val="333333"/>
        </w:rPr>
        <w:tab/>
        <w:t>BE IT RESOLVED, that the Board of Directors adopts as the Corporation’s procurement policy the procurement policies adopted by and in effect for the County of Erie which, pursuant to New York State statutes, are applicable to the Corporation.</w:t>
      </w:r>
    </w:p>
    <w:p w:rsidR="00B40875" w:rsidRDefault="00B40875" w:rsidP="002E1C8A">
      <w:pPr>
        <w:pStyle w:val="NormalWeb"/>
        <w:shd w:val="clear" w:color="auto" w:fill="FFFFFF"/>
        <w:spacing w:line="300" w:lineRule="atLeast"/>
        <w:rPr>
          <w:color w:val="333333"/>
        </w:rPr>
      </w:pPr>
      <w:bookmarkStart w:id="0" w:name="_GoBack"/>
      <w:bookmarkEnd w:id="0"/>
    </w:p>
    <w:p w:rsidR="00B40875" w:rsidRDefault="00B40875" w:rsidP="00B40875">
      <w:pPr>
        <w:pStyle w:val="NormalWeb"/>
        <w:shd w:val="clear" w:color="auto" w:fill="FFFFFF"/>
        <w:spacing w:line="300" w:lineRule="atLeast"/>
        <w:jc w:val="center"/>
        <w:rPr>
          <w:color w:val="333333"/>
        </w:rPr>
      </w:pPr>
      <w:r>
        <w:rPr>
          <w:color w:val="333333"/>
        </w:rPr>
        <w:t>Overview of County Procurement Policies</w:t>
      </w:r>
    </w:p>
    <w:p w:rsidR="002E1C8A" w:rsidRPr="00B40875" w:rsidRDefault="00B40875" w:rsidP="002E1C8A">
      <w:pPr>
        <w:pStyle w:val="NormalWeb"/>
        <w:shd w:val="clear" w:color="auto" w:fill="FFFFFF"/>
        <w:spacing w:line="300" w:lineRule="atLeast"/>
        <w:rPr>
          <w:color w:val="333333"/>
        </w:rPr>
      </w:pPr>
      <w:r>
        <w:rPr>
          <w:color w:val="333333"/>
        </w:rPr>
        <w:tab/>
      </w:r>
      <w:r w:rsidR="002E1C8A" w:rsidRPr="00B40875">
        <w:rPr>
          <w:color w:val="333333"/>
        </w:rPr>
        <w:t xml:space="preserve">The County </w:t>
      </w:r>
      <w:r w:rsidRPr="00B40875">
        <w:rPr>
          <w:color w:val="333333"/>
        </w:rPr>
        <w:t xml:space="preserve">Procurement policies </w:t>
      </w:r>
      <w:r w:rsidR="002E1C8A" w:rsidRPr="00B40875">
        <w:rPr>
          <w:color w:val="333333"/>
        </w:rPr>
        <w:t>and guidelines</w:t>
      </w:r>
      <w:r w:rsidRPr="00B40875">
        <w:rPr>
          <w:color w:val="333333"/>
        </w:rPr>
        <w:t xml:space="preserve"> are designed to follow</w:t>
      </w:r>
      <w:r w:rsidR="002E1C8A" w:rsidRPr="00B40875">
        <w:rPr>
          <w:color w:val="333333"/>
        </w:rPr>
        <w:t xml:space="preserve"> New York State Municipal Law Sections 103, 104a</w:t>
      </w:r>
      <w:r>
        <w:rPr>
          <w:color w:val="333333"/>
        </w:rPr>
        <w:t>,</w:t>
      </w:r>
      <w:r w:rsidRPr="00B40875">
        <w:rPr>
          <w:color w:val="333333"/>
        </w:rPr>
        <w:t xml:space="preserve"> 104b, 175, and 184.  Policies are also governed by </w:t>
      </w:r>
      <w:r>
        <w:rPr>
          <w:color w:val="333333"/>
        </w:rPr>
        <w:t xml:space="preserve">the </w:t>
      </w:r>
      <w:r w:rsidRPr="00B40875">
        <w:rPr>
          <w:color w:val="333333"/>
        </w:rPr>
        <w:t>Erie County Charter and Code along with Local Law No. 5 establishing guidelines for minority and women owned business utilization.</w:t>
      </w:r>
    </w:p>
    <w:p w:rsidR="002E1C8A" w:rsidRPr="00B40875" w:rsidRDefault="00B40875" w:rsidP="002E1C8A">
      <w:pPr>
        <w:pStyle w:val="NormalWeb"/>
        <w:shd w:val="clear" w:color="auto" w:fill="FFFFFF"/>
        <w:spacing w:line="300" w:lineRule="atLeast"/>
        <w:rPr>
          <w:color w:val="333333"/>
        </w:rPr>
      </w:pPr>
      <w:r>
        <w:rPr>
          <w:color w:val="333333"/>
        </w:rPr>
        <w:tab/>
      </w:r>
      <w:r w:rsidR="00414063">
        <w:rPr>
          <w:color w:val="333333"/>
        </w:rPr>
        <w:t>Purchasing</w:t>
      </w:r>
      <w:r w:rsidR="002E1C8A" w:rsidRPr="00B40875">
        <w:rPr>
          <w:color w:val="333333"/>
        </w:rPr>
        <w:t xml:space="preserve"> is conducted by informal and formal bid. Informal bids request quotations for goods and services with a projected cost of under $10,000.00. Whenever possible, we wish to have at least three vendor quotations. Vendors are selected from the County's Vendor List.</w:t>
      </w:r>
    </w:p>
    <w:p w:rsidR="002E1C8A" w:rsidRPr="00B40875" w:rsidRDefault="00B40875" w:rsidP="002E1C8A">
      <w:pPr>
        <w:pStyle w:val="NormalWeb"/>
        <w:shd w:val="clear" w:color="auto" w:fill="FFFFFF"/>
        <w:spacing w:line="300" w:lineRule="atLeast"/>
        <w:rPr>
          <w:color w:val="333333"/>
        </w:rPr>
      </w:pPr>
      <w:r>
        <w:rPr>
          <w:color w:val="333333"/>
        </w:rPr>
        <w:tab/>
      </w:r>
      <w:r w:rsidR="002E1C8A" w:rsidRPr="00B40875">
        <w:rPr>
          <w:color w:val="333333"/>
        </w:rPr>
        <w:t>Formal Bids request quotations for goods and services with a projected cost of over $10,000.00. Formal bids are advertised in The Buffalo News classified section. Formal bids can be downloaded from the Internet by accessing the On-Line Bid Retrieval section.</w:t>
      </w:r>
    </w:p>
    <w:p w:rsidR="00414063" w:rsidRDefault="00B40875" w:rsidP="00414063">
      <w:pPr>
        <w:pStyle w:val="NormalWeb"/>
        <w:shd w:val="clear" w:color="auto" w:fill="FFFFFF"/>
        <w:spacing w:line="300" w:lineRule="atLeast"/>
        <w:rPr>
          <w:rFonts w:ascii="Georgia" w:hAnsi="Georgia"/>
          <w:color w:val="333333"/>
          <w:sz w:val="19"/>
          <w:szCs w:val="19"/>
        </w:rPr>
      </w:pPr>
      <w:r>
        <w:rPr>
          <w:color w:val="333333"/>
        </w:rPr>
        <w:tab/>
      </w:r>
      <w:r w:rsidR="002E1C8A" w:rsidRPr="00B40875">
        <w:rPr>
          <w:color w:val="333333"/>
        </w:rPr>
        <w:t>Purchase orders are a contract between a vendor and the County for specified goods and services. No merchandise should be shipped nor any service performed without an authorized purchase order. In the case of telephone orders, a purchase order number is given. Purchase order numbers must appear on all shipments, delivery slips, and invoices. Orders are understood to be shipped FOB destination unless otherwise specified on the Purchase Order.</w:t>
      </w:r>
      <w:r w:rsidR="00414063" w:rsidRPr="00414063">
        <w:rPr>
          <w:rFonts w:ascii="Georgia" w:hAnsi="Georgia"/>
          <w:color w:val="333333"/>
          <w:sz w:val="19"/>
          <w:szCs w:val="19"/>
        </w:rPr>
        <w:t xml:space="preserve"> </w:t>
      </w:r>
    </w:p>
    <w:p w:rsidR="002E1C8A" w:rsidRPr="00B40875" w:rsidRDefault="002E1C8A" w:rsidP="002E1C8A">
      <w:pPr>
        <w:pStyle w:val="NormalWeb"/>
        <w:shd w:val="clear" w:color="auto" w:fill="FFFFFF"/>
        <w:spacing w:line="300" w:lineRule="atLeast"/>
        <w:rPr>
          <w:color w:val="333333"/>
        </w:rPr>
      </w:pPr>
    </w:p>
    <w:p w:rsidR="00AB20BF" w:rsidRPr="00B40875" w:rsidRDefault="00AB20BF"/>
    <w:sectPr w:rsidR="00AB20BF" w:rsidRPr="00B4087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C8A"/>
    <w:rsid w:val="002E1C8A"/>
    <w:rsid w:val="002F6ADD"/>
    <w:rsid w:val="00414063"/>
    <w:rsid w:val="00471635"/>
    <w:rsid w:val="0048239D"/>
    <w:rsid w:val="009F5EF8"/>
    <w:rsid w:val="00AB20BF"/>
    <w:rsid w:val="00B40875"/>
    <w:rsid w:val="00BA1D6F"/>
    <w:rsid w:val="00EE1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E1C8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E1C8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918987">
      <w:bodyDiv w:val="1"/>
      <w:marLeft w:val="0"/>
      <w:marRight w:val="0"/>
      <w:marTop w:val="600"/>
      <w:marBottom w:val="300"/>
      <w:divBdr>
        <w:top w:val="none" w:sz="0" w:space="0" w:color="auto"/>
        <w:left w:val="none" w:sz="0" w:space="0" w:color="auto"/>
        <w:bottom w:val="none" w:sz="0" w:space="0" w:color="auto"/>
        <w:right w:val="none" w:sz="0" w:space="0" w:color="auto"/>
      </w:divBdr>
      <w:divsChild>
        <w:div w:id="964625959">
          <w:marLeft w:val="0"/>
          <w:marRight w:val="0"/>
          <w:marTop w:val="225"/>
          <w:marBottom w:val="225"/>
          <w:divBdr>
            <w:top w:val="none" w:sz="0" w:space="0" w:color="auto"/>
            <w:left w:val="none" w:sz="0" w:space="0" w:color="auto"/>
            <w:bottom w:val="none" w:sz="0" w:space="0" w:color="auto"/>
            <w:right w:val="none" w:sz="0" w:space="0" w:color="auto"/>
          </w:divBdr>
          <w:divsChild>
            <w:div w:id="443772237">
              <w:marLeft w:val="0"/>
              <w:marRight w:val="0"/>
              <w:marTop w:val="0"/>
              <w:marBottom w:val="0"/>
              <w:divBdr>
                <w:top w:val="none" w:sz="0" w:space="0" w:color="auto"/>
                <w:left w:val="none" w:sz="0" w:space="0" w:color="auto"/>
                <w:bottom w:val="none" w:sz="0" w:space="0" w:color="auto"/>
                <w:right w:val="none" w:sz="0" w:space="0" w:color="auto"/>
              </w:divBdr>
              <w:divsChild>
                <w:div w:id="931744193">
                  <w:marLeft w:val="0"/>
                  <w:marRight w:val="0"/>
                  <w:marTop w:val="0"/>
                  <w:marBottom w:val="0"/>
                  <w:divBdr>
                    <w:top w:val="none" w:sz="0" w:space="0" w:color="auto"/>
                    <w:left w:val="none" w:sz="0" w:space="0" w:color="auto"/>
                    <w:bottom w:val="none" w:sz="0" w:space="0" w:color="auto"/>
                    <w:right w:val="none" w:sz="0" w:space="0" w:color="auto"/>
                  </w:divBdr>
                  <w:divsChild>
                    <w:div w:id="1032418764">
                      <w:marLeft w:val="0"/>
                      <w:marRight w:val="0"/>
                      <w:marTop w:val="0"/>
                      <w:marBottom w:val="0"/>
                      <w:divBdr>
                        <w:top w:val="none" w:sz="0" w:space="0" w:color="auto"/>
                        <w:left w:val="none" w:sz="0" w:space="0" w:color="auto"/>
                        <w:bottom w:val="none" w:sz="0" w:space="0" w:color="auto"/>
                        <w:right w:val="none" w:sz="0" w:space="0" w:color="auto"/>
                      </w:divBdr>
                      <w:divsChild>
                        <w:div w:id="1237084966">
                          <w:marLeft w:val="0"/>
                          <w:marRight w:val="0"/>
                          <w:marTop w:val="0"/>
                          <w:marBottom w:val="0"/>
                          <w:divBdr>
                            <w:top w:val="none" w:sz="0" w:space="0" w:color="auto"/>
                            <w:left w:val="none" w:sz="0" w:space="0" w:color="auto"/>
                            <w:bottom w:val="none" w:sz="0" w:space="0" w:color="auto"/>
                            <w:right w:val="none" w:sz="0" w:space="0" w:color="auto"/>
                          </w:divBdr>
                          <w:divsChild>
                            <w:div w:id="79444886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5638749">
      <w:bodyDiv w:val="1"/>
      <w:marLeft w:val="0"/>
      <w:marRight w:val="0"/>
      <w:marTop w:val="600"/>
      <w:marBottom w:val="300"/>
      <w:divBdr>
        <w:top w:val="none" w:sz="0" w:space="0" w:color="auto"/>
        <w:left w:val="none" w:sz="0" w:space="0" w:color="auto"/>
        <w:bottom w:val="none" w:sz="0" w:space="0" w:color="auto"/>
        <w:right w:val="none" w:sz="0" w:space="0" w:color="auto"/>
      </w:divBdr>
      <w:divsChild>
        <w:div w:id="1878547716">
          <w:marLeft w:val="0"/>
          <w:marRight w:val="0"/>
          <w:marTop w:val="225"/>
          <w:marBottom w:val="225"/>
          <w:divBdr>
            <w:top w:val="none" w:sz="0" w:space="0" w:color="auto"/>
            <w:left w:val="none" w:sz="0" w:space="0" w:color="auto"/>
            <w:bottom w:val="none" w:sz="0" w:space="0" w:color="auto"/>
            <w:right w:val="none" w:sz="0" w:space="0" w:color="auto"/>
          </w:divBdr>
          <w:divsChild>
            <w:div w:id="577595102">
              <w:marLeft w:val="0"/>
              <w:marRight w:val="0"/>
              <w:marTop w:val="0"/>
              <w:marBottom w:val="0"/>
              <w:divBdr>
                <w:top w:val="none" w:sz="0" w:space="0" w:color="auto"/>
                <w:left w:val="none" w:sz="0" w:space="0" w:color="auto"/>
                <w:bottom w:val="none" w:sz="0" w:space="0" w:color="auto"/>
                <w:right w:val="none" w:sz="0" w:space="0" w:color="auto"/>
              </w:divBdr>
              <w:divsChild>
                <w:div w:id="58872665">
                  <w:marLeft w:val="0"/>
                  <w:marRight w:val="0"/>
                  <w:marTop w:val="0"/>
                  <w:marBottom w:val="0"/>
                  <w:divBdr>
                    <w:top w:val="none" w:sz="0" w:space="0" w:color="auto"/>
                    <w:left w:val="none" w:sz="0" w:space="0" w:color="auto"/>
                    <w:bottom w:val="none" w:sz="0" w:space="0" w:color="auto"/>
                    <w:right w:val="none" w:sz="0" w:space="0" w:color="auto"/>
                  </w:divBdr>
                  <w:divsChild>
                    <w:div w:id="1228612517">
                      <w:marLeft w:val="0"/>
                      <w:marRight w:val="0"/>
                      <w:marTop w:val="0"/>
                      <w:marBottom w:val="0"/>
                      <w:divBdr>
                        <w:top w:val="none" w:sz="0" w:space="0" w:color="auto"/>
                        <w:left w:val="none" w:sz="0" w:space="0" w:color="auto"/>
                        <w:bottom w:val="none" w:sz="0" w:space="0" w:color="auto"/>
                        <w:right w:val="none" w:sz="0" w:space="0" w:color="auto"/>
                      </w:divBdr>
                      <w:divsChild>
                        <w:div w:id="1260218741">
                          <w:marLeft w:val="0"/>
                          <w:marRight w:val="0"/>
                          <w:marTop w:val="0"/>
                          <w:marBottom w:val="0"/>
                          <w:divBdr>
                            <w:top w:val="none" w:sz="0" w:space="0" w:color="auto"/>
                            <w:left w:val="none" w:sz="0" w:space="0" w:color="auto"/>
                            <w:bottom w:val="none" w:sz="0" w:space="0" w:color="auto"/>
                            <w:right w:val="none" w:sz="0" w:space="0" w:color="auto"/>
                          </w:divBdr>
                          <w:divsChild>
                            <w:div w:id="17354454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0514113">
      <w:bodyDiv w:val="1"/>
      <w:marLeft w:val="0"/>
      <w:marRight w:val="0"/>
      <w:marTop w:val="600"/>
      <w:marBottom w:val="300"/>
      <w:divBdr>
        <w:top w:val="none" w:sz="0" w:space="0" w:color="auto"/>
        <w:left w:val="none" w:sz="0" w:space="0" w:color="auto"/>
        <w:bottom w:val="none" w:sz="0" w:space="0" w:color="auto"/>
        <w:right w:val="none" w:sz="0" w:space="0" w:color="auto"/>
      </w:divBdr>
      <w:divsChild>
        <w:div w:id="792283722">
          <w:marLeft w:val="0"/>
          <w:marRight w:val="0"/>
          <w:marTop w:val="225"/>
          <w:marBottom w:val="225"/>
          <w:divBdr>
            <w:top w:val="none" w:sz="0" w:space="0" w:color="auto"/>
            <w:left w:val="none" w:sz="0" w:space="0" w:color="auto"/>
            <w:bottom w:val="none" w:sz="0" w:space="0" w:color="auto"/>
            <w:right w:val="none" w:sz="0" w:space="0" w:color="auto"/>
          </w:divBdr>
          <w:divsChild>
            <w:div w:id="504132280">
              <w:marLeft w:val="0"/>
              <w:marRight w:val="0"/>
              <w:marTop w:val="0"/>
              <w:marBottom w:val="0"/>
              <w:divBdr>
                <w:top w:val="none" w:sz="0" w:space="0" w:color="auto"/>
                <w:left w:val="none" w:sz="0" w:space="0" w:color="auto"/>
                <w:bottom w:val="none" w:sz="0" w:space="0" w:color="auto"/>
                <w:right w:val="none" w:sz="0" w:space="0" w:color="auto"/>
              </w:divBdr>
              <w:divsChild>
                <w:div w:id="2081436720">
                  <w:marLeft w:val="0"/>
                  <w:marRight w:val="0"/>
                  <w:marTop w:val="0"/>
                  <w:marBottom w:val="0"/>
                  <w:divBdr>
                    <w:top w:val="none" w:sz="0" w:space="0" w:color="auto"/>
                    <w:left w:val="none" w:sz="0" w:space="0" w:color="auto"/>
                    <w:bottom w:val="none" w:sz="0" w:space="0" w:color="auto"/>
                    <w:right w:val="none" w:sz="0" w:space="0" w:color="auto"/>
                  </w:divBdr>
                  <w:divsChild>
                    <w:div w:id="1321495005">
                      <w:marLeft w:val="0"/>
                      <w:marRight w:val="0"/>
                      <w:marTop w:val="0"/>
                      <w:marBottom w:val="0"/>
                      <w:divBdr>
                        <w:top w:val="none" w:sz="0" w:space="0" w:color="auto"/>
                        <w:left w:val="none" w:sz="0" w:space="0" w:color="auto"/>
                        <w:bottom w:val="none" w:sz="0" w:space="0" w:color="auto"/>
                        <w:right w:val="none" w:sz="0" w:space="0" w:color="auto"/>
                      </w:divBdr>
                      <w:divsChild>
                        <w:div w:id="420833493">
                          <w:marLeft w:val="0"/>
                          <w:marRight w:val="0"/>
                          <w:marTop w:val="0"/>
                          <w:marBottom w:val="0"/>
                          <w:divBdr>
                            <w:top w:val="none" w:sz="0" w:space="0" w:color="auto"/>
                            <w:left w:val="none" w:sz="0" w:space="0" w:color="auto"/>
                            <w:bottom w:val="none" w:sz="0" w:space="0" w:color="auto"/>
                            <w:right w:val="none" w:sz="0" w:space="0" w:color="auto"/>
                          </w:divBdr>
                          <w:divsChild>
                            <w:div w:id="7443739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1934573">
      <w:bodyDiv w:val="1"/>
      <w:marLeft w:val="0"/>
      <w:marRight w:val="0"/>
      <w:marTop w:val="600"/>
      <w:marBottom w:val="300"/>
      <w:divBdr>
        <w:top w:val="none" w:sz="0" w:space="0" w:color="auto"/>
        <w:left w:val="none" w:sz="0" w:space="0" w:color="auto"/>
        <w:bottom w:val="none" w:sz="0" w:space="0" w:color="auto"/>
        <w:right w:val="none" w:sz="0" w:space="0" w:color="auto"/>
      </w:divBdr>
      <w:divsChild>
        <w:div w:id="1469275304">
          <w:marLeft w:val="0"/>
          <w:marRight w:val="0"/>
          <w:marTop w:val="225"/>
          <w:marBottom w:val="225"/>
          <w:divBdr>
            <w:top w:val="none" w:sz="0" w:space="0" w:color="auto"/>
            <w:left w:val="none" w:sz="0" w:space="0" w:color="auto"/>
            <w:bottom w:val="none" w:sz="0" w:space="0" w:color="auto"/>
            <w:right w:val="none" w:sz="0" w:space="0" w:color="auto"/>
          </w:divBdr>
          <w:divsChild>
            <w:div w:id="2025326161">
              <w:marLeft w:val="30"/>
              <w:marRight w:val="30"/>
              <w:marTop w:val="30"/>
              <w:marBottom w:val="30"/>
              <w:divBdr>
                <w:top w:val="none" w:sz="0" w:space="0" w:color="auto"/>
                <w:left w:val="none" w:sz="0" w:space="0" w:color="auto"/>
                <w:bottom w:val="none" w:sz="0" w:space="0" w:color="auto"/>
                <w:right w:val="none" w:sz="0" w:space="0" w:color="auto"/>
              </w:divBdr>
              <w:divsChild>
                <w:div w:id="1238512099">
                  <w:marLeft w:val="0"/>
                  <w:marRight w:val="0"/>
                  <w:marTop w:val="0"/>
                  <w:marBottom w:val="0"/>
                  <w:divBdr>
                    <w:top w:val="none" w:sz="0" w:space="0" w:color="auto"/>
                    <w:left w:val="none" w:sz="0" w:space="0" w:color="auto"/>
                    <w:bottom w:val="none" w:sz="0" w:space="0" w:color="auto"/>
                    <w:right w:val="none" w:sz="0" w:space="0" w:color="auto"/>
                  </w:divBdr>
                  <w:divsChild>
                    <w:div w:id="29669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Pages>
  <Words>251</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County of Erie, New York</Company>
  <LinksUpToDate>false</LinksUpToDate>
  <CharactersWithSpaces>1679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cerconej</dc:creator>
  <cp:keywords/>
  <dc:description/>
  <cp:lastModifiedBy>cerconej</cp:lastModifiedBy>
  <cp:revision>3</cp:revision>
  <dcterms:created xsi:type="dcterms:W3CDTF">2013-01-15T16:26:00Z</dcterms:created>
  <dcterms:modified xsi:type="dcterms:W3CDTF">2013-01-15T18:21:00Z</dcterms:modified>
</cp:coreProperties>
</file>