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D177" w14:textId="77777777" w:rsidR="000B0516" w:rsidRDefault="000B0516" w:rsidP="000B0516">
      <w:pPr>
        <w:rPr>
          <w:sz w:val="20"/>
          <w:szCs w:val="20"/>
        </w:rPr>
      </w:pPr>
      <w:r>
        <w:rPr>
          <w:sz w:val="20"/>
          <w:szCs w:val="20"/>
        </w:rPr>
        <w:t>Erie County Ethics Board</w:t>
      </w:r>
    </w:p>
    <w:p w14:paraId="081E8BD0" w14:textId="77777777" w:rsidR="000B0516" w:rsidRDefault="000B0516" w:rsidP="000B0516">
      <w:pPr>
        <w:rPr>
          <w:sz w:val="20"/>
          <w:szCs w:val="20"/>
        </w:rPr>
      </w:pPr>
      <w:r>
        <w:rPr>
          <w:sz w:val="20"/>
          <w:szCs w:val="20"/>
        </w:rPr>
        <w:t>Meeting Agenda</w:t>
      </w:r>
    </w:p>
    <w:p w14:paraId="16E66C47" w14:textId="77777777" w:rsidR="000B0516" w:rsidRDefault="000B0516" w:rsidP="000B0516">
      <w:pPr>
        <w:rPr>
          <w:sz w:val="20"/>
          <w:szCs w:val="20"/>
        </w:rPr>
      </w:pPr>
    </w:p>
    <w:p w14:paraId="20D49EBC" w14:textId="77777777" w:rsidR="000B0516" w:rsidRDefault="000B0516" w:rsidP="000B0516">
      <w:pPr>
        <w:rPr>
          <w:sz w:val="20"/>
          <w:szCs w:val="20"/>
        </w:rPr>
      </w:pPr>
      <w:r>
        <w:rPr>
          <w:sz w:val="20"/>
          <w:szCs w:val="20"/>
        </w:rPr>
        <w:t xml:space="preserve">July 12, </w:t>
      </w:r>
      <w:proofErr w:type="gramStart"/>
      <w:r>
        <w:rPr>
          <w:sz w:val="20"/>
          <w:szCs w:val="20"/>
        </w:rPr>
        <w:t>2023</w:t>
      </w:r>
      <w:proofErr w:type="gramEnd"/>
      <w:r>
        <w:rPr>
          <w:sz w:val="20"/>
          <w:szCs w:val="20"/>
        </w:rPr>
        <w:t xml:space="preserve"> 9:30 </w:t>
      </w:r>
      <w:proofErr w:type="spellStart"/>
      <w:r>
        <w:rPr>
          <w:sz w:val="20"/>
          <w:szCs w:val="20"/>
        </w:rPr>
        <w:t>a.m</w:t>
      </w:r>
      <w:proofErr w:type="spellEnd"/>
      <w:r>
        <w:rPr>
          <w:sz w:val="20"/>
          <w:szCs w:val="20"/>
        </w:rPr>
        <w:t>:</w:t>
      </w:r>
    </w:p>
    <w:p w14:paraId="17DA5BF4" w14:textId="77777777" w:rsidR="000B0516" w:rsidRDefault="000B0516" w:rsidP="000B0516">
      <w:pPr>
        <w:rPr>
          <w:sz w:val="20"/>
          <w:szCs w:val="20"/>
        </w:rPr>
      </w:pPr>
    </w:p>
    <w:p w14:paraId="2F066853" w14:textId="77777777" w:rsidR="000B0516" w:rsidRDefault="000B0516" w:rsidP="000B0516">
      <w:pPr>
        <w:rPr>
          <w:b/>
          <w:bCs/>
          <w:sz w:val="20"/>
          <w:szCs w:val="20"/>
        </w:rPr>
      </w:pPr>
      <w:r>
        <w:rPr>
          <w:b/>
          <w:bCs/>
          <w:sz w:val="20"/>
          <w:szCs w:val="20"/>
        </w:rPr>
        <w:t xml:space="preserve">ZOOM Meeting Executive Session to discuss candidates for Chief Executive Officer– Hiring Meeting Vote for Chief Ethics Officer </w:t>
      </w:r>
    </w:p>
    <w:p w14:paraId="23DCF2F9" w14:textId="77777777" w:rsidR="000B0516" w:rsidRDefault="000B0516" w:rsidP="000B0516">
      <w:pPr>
        <w:rPr>
          <w:sz w:val="20"/>
          <w:szCs w:val="20"/>
        </w:rPr>
      </w:pPr>
    </w:p>
    <w:p w14:paraId="6E62047C" w14:textId="77777777" w:rsidR="000B0516" w:rsidRDefault="000B0516" w:rsidP="000B0516">
      <w:pPr>
        <w:rPr>
          <w:sz w:val="20"/>
          <w:szCs w:val="20"/>
        </w:rPr>
      </w:pPr>
      <w:r>
        <w:rPr>
          <w:sz w:val="20"/>
          <w:szCs w:val="20"/>
          <w:u w:val="single"/>
        </w:rPr>
        <w:t>Members</w:t>
      </w:r>
      <w:r>
        <w:rPr>
          <w:sz w:val="20"/>
          <w:szCs w:val="20"/>
        </w:rPr>
        <w:t>:                                _</w:t>
      </w:r>
      <w:proofErr w:type="spellStart"/>
      <w:r>
        <w:rPr>
          <w:sz w:val="20"/>
          <w:szCs w:val="20"/>
        </w:rPr>
        <w:t>X_Chris</w:t>
      </w:r>
      <w:proofErr w:type="spellEnd"/>
      <w:r>
        <w:rPr>
          <w:sz w:val="20"/>
          <w:szCs w:val="20"/>
        </w:rPr>
        <w:t xml:space="preserve"> Trapp, Chair </w:t>
      </w:r>
    </w:p>
    <w:p w14:paraId="4152F492" w14:textId="77777777" w:rsidR="000B0516" w:rsidRDefault="000B0516" w:rsidP="000B0516">
      <w:pPr>
        <w:rPr>
          <w:sz w:val="20"/>
          <w:szCs w:val="20"/>
        </w:rPr>
      </w:pPr>
      <w:r>
        <w:rPr>
          <w:sz w:val="20"/>
          <w:szCs w:val="20"/>
        </w:rPr>
        <w:t>                                                _</w:t>
      </w:r>
      <w:proofErr w:type="spellStart"/>
      <w:r>
        <w:rPr>
          <w:sz w:val="20"/>
          <w:szCs w:val="20"/>
        </w:rPr>
        <w:t>X_Brian</w:t>
      </w:r>
      <w:proofErr w:type="spellEnd"/>
      <w:r>
        <w:rPr>
          <w:sz w:val="20"/>
          <w:szCs w:val="20"/>
        </w:rPr>
        <w:t xml:space="preserve"> Downey, Vice Chair</w:t>
      </w:r>
    </w:p>
    <w:p w14:paraId="267D51B1" w14:textId="77777777" w:rsidR="000B0516" w:rsidRDefault="000B0516" w:rsidP="000B0516">
      <w:pPr>
        <w:rPr>
          <w:sz w:val="20"/>
          <w:szCs w:val="20"/>
        </w:rPr>
      </w:pPr>
      <w:r>
        <w:rPr>
          <w:sz w:val="20"/>
          <w:szCs w:val="20"/>
        </w:rPr>
        <w:t>                                                _</w:t>
      </w:r>
      <w:proofErr w:type="spellStart"/>
      <w:r>
        <w:rPr>
          <w:sz w:val="20"/>
          <w:szCs w:val="20"/>
        </w:rPr>
        <w:t>X_Heather</w:t>
      </w:r>
      <w:proofErr w:type="spellEnd"/>
      <w:r>
        <w:rPr>
          <w:sz w:val="20"/>
          <w:szCs w:val="20"/>
        </w:rPr>
        <w:t xml:space="preserve"> Gresham (arrived at 9:45)</w:t>
      </w:r>
    </w:p>
    <w:p w14:paraId="30B3C62C" w14:textId="77777777" w:rsidR="000B0516" w:rsidRDefault="000B0516" w:rsidP="000B0516">
      <w:pPr>
        <w:rPr>
          <w:sz w:val="20"/>
          <w:szCs w:val="20"/>
        </w:rPr>
      </w:pPr>
      <w:r>
        <w:rPr>
          <w:sz w:val="20"/>
          <w:szCs w:val="20"/>
        </w:rPr>
        <w:t>                                                _</w:t>
      </w:r>
      <w:proofErr w:type="spellStart"/>
      <w:r>
        <w:rPr>
          <w:sz w:val="20"/>
          <w:szCs w:val="20"/>
        </w:rPr>
        <w:t>X_Ellen</w:t>
      </w:r>
      <w:proofErr w:type="spellEnd"/>
      <w:r>
        <w:rPr>
          <w:sz w:val="20"/>
          <w:szCs w:val="20"/>
        </w:rPr>
        <w:t xml:space="preserve"> Kennedy</w:t>
      </w:r>
    </w:p>
    <w:p w14:paraId="7BC65BC6" w14:textId="77777777" w:rsidR="000B0516" w:rsidRDefault="000B0516" w:rsidP="000B0516">
      <w:pPr>
        <w:rPr>
          <w:sz w:val="20"/>
          <w:szCs w:val="20"/>
        </w:rPr>
      </w:pPr>
      <w:r>
        <w:rPr>
          <w:sz w:val="20"/>
          <w:szCs w:val="20"/>
        </w:rPr>
        <w:t>                                                _</w:t>
      </w:r>
      <w:proofErr w:type="spellStart"/>
      <w:r>
        <w:rPr>
          <w:sz w:val="20"/>
          <w:szCs w:val="20"/>
        </w:rPr>
        <w:t>X_Taunya</w:t>
      </w:r>
      <w:proofErr w:type="spellEnd"/>
      <w:r>
        <w:rPr>
          <w:sz w:val="20"/>
          <w:szCs w:val="20"/>
        </w:rPr>
        <w:t xml:space="preserve"> Abaya, Secretary</w:t>
      </w:r>
    </w:p>
    <w:p w14:paraId="03BBBA50" w14:textId="77777777" w:rsidR="000B0516" w:rsidRDefault="000B0516" w:rsidP="000B0516">
      <w:pPr>
        <w:rPr>
          <w:sz w:val="20"/>
          <w:szCs w:val="20"/>
        </w:rPr>
      </w:pPr>
      <w:r>
        <w:rPr>
          <w:sz w:val="20"/>
          <w:szCs w:val="20"/>
        </w:rPr>
        <w:t xml:space="preserve">                                                </w:t>
      </w:r>
    </w:p>
    <w:p w14:paraId="53E73A72" w14:textId="77777777" w:rsidR="000B0516" w:rsidRDefault="000B0516" w:rsidP="000B0516">
      <w:pPr>
        <w:rPr>
          <w:sz w:val="20"/>
          <w:szCs w:val="20"/>
        </w:rPr>
      </w:pPr>
    </w:p>
    <w:p w14:paraId="68BA07C5" w14:textId="77777777" w:rsidR="000B0516" w:rsidRDefault="000B0516" w:rsidP="000B0516">
      <w:pPr>
        <w:rPr>
          <w:sz w:val="20"/>
          <w:szCs w:val="20"/>
        </w:rPr>
      </w:pPr>
      <w:r>
        <w:rPr>
          <w:sz w:val="20"/>
          <w:szCs w:val="20"/>
          <w:u w:val="single"/>
        </w:rPr>
        <w:t>Staff:</w:t>
      </w:r>
      <w:r>
        <w:rPr>
          <w:sz w:val="20"/>
          <w:szCs w:val="20"/>
        </w:rPr>
        <w:t>                                      ___Aaron Rubin, Counsel</w:t>
      </w:r>
    </w:p>
    <w:p w14:paraId="43C90109" w14:textId="77777777" w:rsidR="000B0516" w:rsidRDefault="000B0516" w:rsidP="000B0516">
      <w:pPr>
        <w:rPr>
          <w:sz w:val="20"/>
          <w:szCs w:val="20"/>
        </w:rPr>
      </w:pPr>
      <w:r>
        <w:rPr>
          <w:sz w:val="20"/>
          <w:szCs w:val="20"/>
        </w:rPr>
        <w:t>                                               _</w:t>
      </w:r>
      <w:proofErr w:type="spellStart"/>
      <w:r>
        <w:rPr>
          <w:sz w:val="20"/>
          <w:szCs w:val="20"/>
        </w:rPr>
        <w:t>X_William</w:t>
      </w:r>
      <w:proofErr w:type="spellEnd"/>
      <w:r>
        <w:rPr>
          <w:sz w:val="20"/>
          <w:szCs w:val="20"/>
        </w:rPr>
        <w:t xml:space="preserve"> Licata</w:t>
      </w:r>
    </w:p>
    <w:p w14:paraId="11398266" w14:textId="77777777" w:rsidR="000B0516" w:rsidRDefault="000B0516" w:rsidP="000B0516">
      <w:pPr>
        <w:rPr>
          <w:sz w:val="20"/>
          <w:szCs w:val="20"/>
        </w:rPr>
      </w:pPr>
    </w:p>
    <w:p w14:paraId="664C4B82" w14:textId="77777777" w:rsidR="000B0516" w:rsidRDefault="000B0516" w:rsidP="000B0516">
      <w:pPr>
        <w:rPr>
          <w:sz w:val="20"/>
          <w:szCs w:val="20"/>
        </w:rPr>
      </w:pPr>
    </w:p>
    <w:p w14:paraId="17F9ACDF" w14:textId="77777777" w:rsidR="000B0516" w:rsidRDefault="000B0516" w:rsidP="000B0516">
      <w:pPr>
        <w:rPr>
          <w:sz w:val="20"/>
          <w:szCs w:val="20"/>
        </w:rPr>
      </w:pPr>
      <w:r>
        <w:rPr>
          <w:sz w:val="20"/>
          <w:szCs w:val="20"/>
          <w:u w:val="single"/>
        </w:rPr>
        <w:t>Excused:</w:t>
      </w:r>
      <w:r>
        <w:rPr>
          <w:sz w:val="20"/>
          <w:szCs w:val="20"/>
        </w:rPr>
        <w:t xml:space="preserve">                                       </w:t>
      </w:r>
    </w:p>
    <w:p w14:paraId="6069970A" w14:textId="77777777" w:rsidR="000B0516" w:rsidRDefault="000B0516" w:rsidP="000B0516">
      <w:pPr>
        <w:rPr>
          <w:sz w:val="20"/>
          <w:szCs w:val="20"/>
        </w:rPr>
      </w:pPr>
    </w:p>
    <w:p w14:paraId="4DD44508" w14:textId="77777777" w:rsidR="000B0516" w:rsidRDefault="000B0516" w:rsidP="000B0516">
      <w:pPr>
        <w:rPr>
          <w:sz w:val="20"/>
          <w:szCs w:val="20"/>
          <w:u w:val="single"/>
        </w:rPr>
      </w:pPr>
      <w:r>
        <w:rPr>
          <w:sz w:val="20"/>
          <w:szCs w:val="20"/>
          <w:u w:val="single"/>
        </w:rPr>
        <w:t>Others Present:</w:t>
      </w:r>
      <w:r>
        <w:rPr>
          <w:sz w:val="20"/>
          <w:szCs w:val="20"/>
        </w:rPr>
        <w:t xml:space="preserve">                     </w:t>
      </w:r>
    </w:p>
    <w:p w14:paraId="63691B0C" w14:textId="77777777" w:rsidR="000B0516" w:rsidRDefault="000B0516" w:rsidP="000B0516">
      <w:pPr>
        <w:rPr>
          <w:sz w:val="20"/>
          <w:szCs w:val="20"/>
        </w:rPr>
      </w:pPr>
    </w:p>
    <w:p w14:paraId="523F7EB7" w14:textId="77777777" w:rsidR="000B0516" w:rsidRDefault="000B0516" w:rsidP="000B0516">
      <w:pPr>
        <w:rPr>
          <w:b/>
          <w:bCs/>
          <w:sz w:val="20"/>
          <w:szCs w:val="20"/>
        </w:rPr>
      </w:pPr>
      <w:r>
        <w:rPr>
          <w:sz w:val="20"/>
          <w:szCs w:val="20"/>
        </w:rPr>
        <w:t xml:space="preserve">1.  Meeting call to order. </w:t>
      </w:r>
      <w:r>
        <w:rPr>
          <w:b/>
          <w:bCs/>
          <w:sz w:val="20"/>
          <w:szCs w:val="20"/>
        </w:rPr>
        <w:t>9:30AM</w:t>
      </w:r>
    </w:p>
    <w:p w14:paraId="68ED06C6" w14:textId="77777777" w:rsidR="000B0516" w:rsidRDefault="000B0516" w:rsidP="000B0516">
      <w:pPr>
        <w:rPr>
          <w:sz w:val="20"/>
          <w:szCs w:val="20"/>
        </w:rPr>
      </w:pPr>
    </w:p>
    <w:p w14:paraId="6829C107" w14:textId="77777777" w:rsidR="000B0516" w:rsidRPr="000B0516" w:rsidRDefault="000B0516" w:rsidP="000B0516">
      <w:pPr>
        <w:rPr>
          <w:color w:val="000000" w:themeColor="text1"/>
          <w:sz w:val="20"/>
          <w:szCs w:val="20"/>
        </w:rPr>
      </w:pPr>
      <w:r w:rsidRPr="000B0516">
        <w:rPr>
          <w:color w:val="000000" w:themeColor="text1"/>
          <w:sz w:val="20"/>
          <w:szCs w:val="20"/>
        </w:rPr>
        <w:t>2. Motion by Downey, seconded by Abaya to go into Executive Session for the purpose of reviewing candidates for the position of Chief Ethics Officer.  Approved 4-0.</w:t>
      </w:r>
    </w:p>
    <w:p w14:paraId="24DF2759" w14:textId="77777777" w:rsidR="000B0516" w:rsidRPr="000B0516" w:rsidRDefault="000B0516" w:rsidP="000B0516">
      <w:pPr>
        <w:rPr>
          <w:rFonts w:ascii="Calibri" w:hAnsi="Calibri" w:cs="Calibri"/>
          <w:color w:val="000000" w:themeColor="text1"/>
        </w:rPr>
      </w:pPr>
    </w:p>
    <w:p w14:paraId="1FF55A33" w14:textId="4B2CA5F0" w:rsidR="000B0516" w:rsidRPr="000B0516" w:rsidRDefault="000B0516" w:rsidP="000B0516">
      <w:pPr>
        <w:rPr>
          <w:rFonts w:cs="Times New Roman"/>
          <w:color w:val="000000" w:themeColor="text1"/>
          <w:sz w:val="20"/>
          <w:szCs w:val="20"/>
        </w:rPr>
      </w:pPr>
      <w:r w:rsidRPr="000B0516">
        <w:rPr>
          <w:color w:val="000000" w:themeColor="text1"/>
          <w:sz w:val="20"/>
          <w:szCs w:val="20"/>
        </w:rPr>
        <w:t xml:space="preserve">3.  Motion by Gresham, seconded by Downey to exit from Executive Session.  Approved 5-0.  </w:t>
      </w:r>
    </w:p>
    <w:p w14:paraId="22921A57" w14:textId="77777777" w:rsidR="000B0516" w:rsidRPr="000B0516" w:rsidRDefault="000B0516" w:rsidP="000B0516">
      <w:pPr>
        <w:rPr>
          <w:color w:val="000000" w:themeColor="text1"/>
          <w:sz w:val="20"/>
          <w:szCs w:val="20"/>
        </w:rPr>
      </w:pPr>
    </w:p>
    <w:p w14:paraId="5A093DD7" w14:textId="77777777" w:rsidR="000B0516" w:rsidRPr="000B0516" w:rsidRDefault="000B0516" w:rsidP="000B0516">
      <w:pPr>
        <w:rPr>
          <w:color w:val="000000" w:themeColor="text1"/>
          <w:sz w:val="20"/>
          <w:szCs w:val="20"/>
        </w:rPr>
      </w:pPr>
      <w:r w:rsidRPr="000B0516">
        <w:rPr>
          <w:color w:val="000000" w:themeColor="text1"/>
          <w:sz w:val="20"/>
          <w:szCs w:val="20"/>
        </w:rPr>
        <w:t xml:space="preserve">4.  Motion by Gresham, seconded by Kennedy to extend an offer to Barbara Piazza for the position of Chief Ethics Officer.  Approved 5-0.  The Chair will contact her to extend the offer.  William Licata will coordinate paperwork for new hire with Personnel Department (Mindy Czechowski).  The Chair will contact the other candidates about the position.  </w:t>
      </w:r>
    </w:p>
    <w:p w14:paraId="2F9650D3" w14:textId="77777777" w:rsidR="000B0516" w:rsidRPr="000B0516" w:rsidRDefault="000B0516" w:rsidP="000B0516">
      <w:pPr>
        <w:rPr>
          <w:color w:val="000000" w:themeColor="text1"/>
          <w:sz w:val="20"/>
          <w:szCs w:val="20"/>
        </w:rPr>
      </w:pPr>
    </w:p>
    <w:p w14:paraId="34A781D3" w14:textId="77777777" w:rsidR="000B0516" w:rsidRPr="000B0516" w:rsidRDefault="000B0516" w:rsidP="000B0516">
      <w:pPr>
        <w:rPr>
          <w:color w:val="000000" w:themeColor="text1"/>
          <w:sz w:val="20"/>
          <w:szCs w:val="20"/>
        </w:rPr>
      </w:pPr>
      <w:r w:rsidRPr="000B0516">
        <w:rPr>
          <w:color w:val="000000" w:themeColor="text1"/>
          <w:sz w:val="20"/>
          <w:szCs w:val="20"/>
        </w:rPr>
        <w:t xml:space="preserve">5.  A discussion then took place with respect to the August and September </w:t>
      </w:r>
      <w:proofErr w:type="gramStart"/>
      <w:r w:rsidRPr="000B0516">
        <w:rPr>
          <w:color w:val="000000" w:themeColor="text1"/>
          <w:sz w:val="20"/>
          <w:szCs w:val="20"/>
        </w:rPr>
        <w:t>meetings</w:t>
      </w:r>
      <w:proofErr w:type="gramEnd"/>
      <w:r w:rsidRPr="000B0516">
        <w:rPr>
          <w:color w:val="000000" w:themeColor="text1"/>
          <w:sz w:val="20"/>
          <w:szCs w:val="20"/>
        </w:rPr>
        <w:t xml:space="preserve"> and it was determined that the August meeting would take place at which time the new CEO would be present for orientation.  There would be further discussion with respect to any individuals who have not yet submitted their disclosure forms.  </w:t>
      </w:r>
    </w:p>
    <w:p w14:paraId="192C46F5" w14:textId="77777777" w:rsidR="000B0516" w:rsidRPr="000B0516" w:rsidRDefault="000B0516" w:rsidP="000B0516">
      <w:pPr>
        <w:rPr>
          <w:color w:val="000000" w:themeColor="text1"/>
          <w:sz w:val="20"/>
          <w:szCs w:val="20"/>
        </w:rPr>
      </w:pPr>
      <w:r w:rsidRPr="000B0516">
        <w:rPr>
          <w:color w:val="000000" w:themeColor="text1"/>
          <w:sz w:val="20"/>
          <w:szCs w:val="20"/>
        </w:rPr>
        <w:t xml:space="preserve">                                </w:t>
      </w:r>
    </w:p>
    <w:p w14:paraId="52AAED89" w14:textId="77777777" w:rsidR="000B0516" w:rsidRPr="000B0516" w:rsidRDefault="000B0516" w:rsidP="000B0516">
      <w:pPr>
        <w:rPr>
          <w:b/>
          <w:bCs/>
          <w:color w:val="000000" w:themeColor="text1"/>
          <w:sz w:val="20"/>
          <w:szCs w:val="20"/>
        </w:rPr>
      </w:pPr>
      <w:r w:rsidRPr="000B0516">
        <w:rPr>
          <w:color w:val="000000" w:themeColor="text1"/>
          <w:sz w:val="20"/>
          <w:szCs w:val="20"/>
        </w:rPr>
        <w:t xml:space="preserve">6. Public Comments – </w:t>
      </w:r>
      <w:r w:rsidRPr="000B0516">
        <w:rPr>
          <w:b/>
          <w:bCs/>
          <w:color w:val="000000" w:themeColor="text1"/>
          <w:sz w:val="20"/>
          <w:szCs w:val="20"/>
        </w:rPr>
        <w:t>No public comments.</w:t>
      </w:r>
    </w:p>
    <w:p w14:paraId="02677405" w14:textId="77777777" w:rsidR="000B0516" w:rsidRPr="000B0516" w:rsidRDefault="000B0516" w:rsidP="000B0516">
      <w:pPr>
        <w:rPr>
          <w:color w:val="000000" w:themeColor="text1"/>
          <w:sz w:val="20"/>
          <w:szCs w:val="20"/>
        </w:rPr>
      </w:pPr>
    </w:p>
    <w:p w14:paraId="55DA8FB9" w14:textId="77777777" w:rsidR="000B0516" w:rsidRPr="000B0516" w:rsidRDefault="000B0516" w:rsidP="000B0516">
      <w:pPr>
        <w:rPr>
          <w:color w:val="000000" w:themeColor="text1"/>
          <w:sz w:val="20"/>
          <w:szCs w:val="20"/>
        </w:rPr>
      </w:pPr>
      <w:r w:rsidRPr="000B0516">
        <w:rPr>
          <w:color w:val="000000" w:themeColor="text1"/>
          <w:sz w:val="20"/>
          <w:szCs w:val="20"/>
        </w:rPr>
        <w:t>7.  Motion by Abaya, seconded by Downey to adjourn the meeting at 9:53 a.m., approved 5-0.</w:t>
      </w:r>
    </w:p>
    <w:p w14:paraId="3CC896FC" w14:textId="77777777" w:rsidR="000B0516" w:rsidRDefault="000B0516" w:rsidP="000B0516">
      <w:pPr>
        <w:rPr>
          <w:sz w:val="20"/>
          <w:szCs w:val="20"/>
        </w:rPr>
      </w:pPr>
    </w:p>
    <w:p w14:paraId="765505CE" w14:textId="77777777" w:rsidR="000B0516" w:rsidRDefault="000B0516" w:rsidP="000B0516">
      <w:pPr>
        <w:rPr>
          <w:sz w:val="20"/>
          <w:szCs w:val="20"/>
        </w:rPr>
      </w:pPr>
      <w:r>
        <w:rPr>
          <w:sz w:val="20"/>
          <w:szCs w:val="20"/>
        </w:rPr>
        <w:t xml:space="preserve">8.  Next meeting August 7, </w:t>
      </w:r>
      <w:proofErr w:type="gramStart"/>
      <w:r>
        <w:rPr>
          <w:sz w:val="20"/>
          <w:szCs w:val="20"/>
        </w:rPr>
        <w:t>2023</w:t>
      </w:r>
      <w:proofErr w:type="gramEnd"/>
      <w:r>
        <w:rPr>
          <w:sz w:val="20"/>
          <w:szCs w:val="20"/>
        </w:rPr>
        <w:t xml:space="preserve"> at 8:30 a.m., 16</w:t>
      </w:r>
      <w:r>
        <w:rPr>
          <w:sz w:val="20"/>
          <w:szCs w:val="20"/>
          <w:vertAlign w:val="superscript"/>
        </w:rPr>
        <w:t>th</w:t>
      </w:r>
      <w:r>
        <w:rPr>
          <w:sz w:val="20"/>
          <w:szCs w:val="20"/>
        </w:rPr>
        <w:t xml:space="preserve"> floor ECH – Rath Building</w:t>
      </w:r>
    </w:p>
    <w:p w14:paraId="691DC7D6" w14:textId="77777777" w:rsidR="00DA6BE6" w:rsidRPr="0038323B" w:rsidRDefault="00DA6BE6" w:rsidP="00DA6BE6">
      <w:pPr>
        <w:rPr>
          <w:sz w:val="20"/>
          <w:szCs w:val="20"/>
        </w:rPr>
      </w:pPr>
    </w:p>
    <w:p w14:paraId="17922483" w14:textId="77777777" w:rsidR="00020E81" w:rsidRDefault="00020E81"/>
    <w:sectPr w:rsidR="00020E81" w:rsidSect="003832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E6"/>
    <w:rsid w:val="00020E81"/>
    <w:rsid w:val="000B0516"/>
    <w:rsid w:val="00106F4E"/>
    <w:rsid w:val="00127DB0"/>
    <w:rsid w:val="001D0E0E"/>
    <w:rsid w:val="001F3B8F"/>
    <w:rsid w:val="002F67D4"/>
    <w:rsid w:val="003451DE"/>
    <w:rsid w:val="003B6EDC"/>
    <w:rsid w:val="003C0434"/>
    <w:rsid w:val="0044522D"/>
    <w:rsid w:val="004738CD"/>
    <w:rsid w:val="00487CEA"/>
    <w:rsid w:val="005565C1"/>
    <w:rsid w:val="005B014B"/>
    <w:rsid w:val="00724AA1"/>
    <w:rsid w:val="00804C8C"/>
    <w:rsid w:val="00CF08F1"/>
    <w:rsid w:val="00D512CB"/>
    <w:rsid w:val="00D64F69"/>
    <w:rsid w:val="00DA6BE6"/>
    <w:rsid w:val="00EC7643"/>
    <w:rsid w:val="00ED5549"/>
    <w:rsid w:val="00F6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F0B1"/>
  <w15:chartTrackingRefBased/>
  <w15:docId w15:val="{E3091D16-5058-47A3-87F5-E80C4EC5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BE6"/>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83072">
      <w:bodyDiv w:val="1"/>
      <w:marLeft w:val="0"/>
      <w:marRight w:val="0"/>
      <w:marTop w:val="0"/>
      <w:marBottom w:val="0"/>
      <w:divBdr>
        <w:top w:val="none" w:sz="0" w:space="0" w:color="auto"/>
        <w:left w:val="none" w:sz="0" w:space="0" w:color="auto"/>
        <w:bottom w:val="none" w:sz="0" w:space="0" w:color="auto"/>
        <w:right w:val="none" w:sz="0" w:space="0" w:color="auto"/>
      </w:divBdr>
    </w:div>
    <w:div w:id="3171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Trapp</dc:creator>
  <cp:keywords/>
  <dc:description/>
  <cp:lastModifiedBy>Licata, William</cp:lastModifiedBy>
  <cp:revision>4</cp:revision>
  <cp:lastPrinted>2023-08-07T12:23:00Z</cp:lastPrinted>
  <dcterms:created xsi:type="dcterms:W3CDTF">2023-07-12T14:24:00Z</dcterms:created>
  <dcterms:modified xsi:type="dcterms:W3CDTF">2023-08-07T16:02:00Z</dcterms:modified>
</cp:coreProperties>
</file>