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9ED8" w14:textId="77777777" w:rsidR="00DA6BE6" w:rsidRPr="0038323B" w:rsidRDefault="00DA6BE6" w:rsidP="00DA6BE6">
      <w:pPr>
        <w:rPr>
          <w:sz w:val="20"/>
          <w:szCs w:val="20"/>
        </w:rPr>
      </w:pPr>
      <w:r w:rsidRPr="0038323B">
        <w:rPr>
          <w:sz w:val="20"/>
          <w:szCs w:val="20"/>
        </w:rPr>
        <w:t>Erie County Ethics Board</w:t>
      </w:r>
    </w:p>
    <w:p w14:paraId="799EAA85" w14:textId="4DD0E4FF" w:rsidR="00DA6BE6" w:rsidRPr="007E5BD6" w:rsidRDefault="00DA6BE6" w:rsidP="00DA6BE6">
      <w:pPr>
        <w:rPr>
          <w:b/>
          <w:bCs/>
          <w:sz w:val="20"/>
          <w:szCs w:val="20"/>
        </w:rPr>
      </w:pPr>
      <w:r w:rsidRPr="0038323B">
        <w:rPr>
          <w:sz w:val="20"/>
          <w:szCs w:val="20"/>
        </w:rPr>
        <w:t xml:space="preserve">Meeting </w:t>
      </w:r>
      <w:r w:rsidR="00594A08">
        <w:rPr>
          <w:sz w:val="20"/>
          <w:szCs w:val="20"/>
        </w:rPr>
        <w:t>MINUTES</w:t>
      </w:r>
      <w:r w:rsidR="007E5BD6">
        <w:rPr>
          <w:sz w:val="20"/>
          <w:szCs w:val="20"/>
        </w:rPr>
        <w:t xml:space="preserve"> – </w:t>
      </w:r>
      <w:r w:rsidR="007E5BD6">
        <w:rPr>
          <w:b/>
          <w:bCs/>
          <w:sz w:val="20"/>
          <w:szCs w:val="20"/>
        </w:rPr>
        <w:t>IN BOLD</w:t>
      </w:r>
    </w:p>
    <w:p w14:paraId="57009971" w14:textId="77777777" w:rsidR="00DA6BE6" w:rsidRPr="0038323B" w:rsidRDefault="00DA6BE6" w:rsidP="00DA6BE6">
      <w:pPr>
        <w:rPr>
          <w:sz w:val="20"/>
          <w:szCs w:val="20"/>
        </w:rPr>
      </w:pPr>
    </w:p>
    <w:p w14:paraId="4D0B57E5" w14:textId="066EBC01" w:rsidR="00DA6BE6" w:rsidRPr="0038323B" w:rsidRDefault="00947248" w:rsidP="00DA6BE6">
      <w:pPr>
        <w:rPr>
          <w:sz w:val="20"/>
          <w:szCs w:val="20"/>
        </w:rPr>
      </w:pPr>
      <w:r>
        <w:rPr>
          <w:sz w:val="20"/>
          <w:szCs w:val="20"/>
        </w:rPr>
        <w:t>May 1</w:t>
      </w:r>
      <w:r w:rsidR="00DA6BE6" w:rsidRPr="0038323B">
        <w:rPr>
          <w:sz w:val="20"/>
          <w:szCs w:val="20"/>
        </w:rPr>
        <w:t xml:space="preserve">, </w:t>
      </w:r>
      <w:proofErr w:type="gramStart"/>
      <w:r w:rsidR="00DA6BE6" w:rsidRPr="0038323B">
        <w:rPr>
          <w:sz w:val="20"/>
          <w:szCs w:val="20"/>
        </w:rPr>
        <w:t>202</w:t>
      </w:r>
      <w:r w:rsidR="00F643D6">
        <w:rPr>
          <w:sz w:val="20"/>
          <w:szCs w:val="20"/>
        </w:rPr>
        <w:t>3</w:t>
      </w:r>
      <w:proofErr w:type="gramEnd"/>
      <w:r w:rsidR="00DA6BE6" w:rsidRPr="0038323B">
        <w:rPr>
          <w:sz w:val="20"/>
          <w:szCs w:val="20"/>
        </w:rPr>
        <w:t xml:space="preserve"> 8:30 </w:t>
      </w:r>
      <w:proofErr w:type="spellStart"/>
      <w:r w:rsidR="00DA6BE6" w:rsidRPr="0038323B">
        <w:rPr>
          <w:sz w:val="20"/>
          <w:szCs w:val="20"/>
        </w:rPr>
        <w:t>a.m</w:t>
      </w:r>
      <w:proofErr w:type="spellEnd"/>
      <w:r w:rsidR="00DA6BE6" w:rsidRPr="0038323B">
        <w:rPr>
          <w:sz w:val="20"/>
          <w:szCs w:val="20"/>
        </w:rPr>
        <w:t>:</w:t>
      </w:r>
    </w:p>
    <w:p w14:paraId="4737CFD9" w14:textId="77777777" w:rsidR="00DA6BE6" w:rsidRPr="0038323B" w:rsidRDefault="00DA6BE6" w:rsidP="00DA6BE6">
      <w:pPr>
        <w:rPr>
          <w:sz w:val="20"/>
          <w:szCs w:val="20"/>
        </w:rPr>
      </w:pPr>
    </w:p>
    <w:p w14:paraId="432D81A3" w14:textId="77777777" w:rsidR="00DA6BE6" w:rsidRPr="0038323B" w:rsidRDefault="00DA6BE6" w:rsidP="00DA6BE6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 w:rsidRPr="0038323B">
        <w:rPr>
          <w:b/>
          <w:bCs/>
          <w:sz w:val="20"/>
          <w:szCs w:val="20"/>
        </w:rPr>
        <w:t>Budget Conference Room (16</w:t>
      </w:r>
      <w:r w:rsidRPr="0038323B">
        <w:rPr>
          <w:b/>
          <w:bCs/>
          <w:sz w:val="20"/>
          <w:szCs w:val="20"/>
          <w:vertAlign w:val="superscript"/>
        </w:rPr>
        <w:t>th</w:t>
      </w:r>
      <w:r w:rsidRPr="0038323B">
        <w:rPr>
          <w:b/>
          <w:bCs/>
          <w:sz w:val="20"/>
          <w:szCs w:val="20"/>
        </w:rPr>
        <w:t xml:space="preserve"> Floor) – Rath Building </w:t>
      </w:r>
    </w:p>
    <w:p w14:paraId="43D320D5" w14:textId="77777777" w:rsidR="00DA6BE6" w:rsidRPr="0038323B" w:rsidRDefault="00DA6BE6" w:rsidP="00DA6BE6">
      <w:pPr>
        <w:rPr>
          <w:noProof/>
          <w:sz w:val="20"/>
          <w:szCs w:val="20"/>
        </w:rPr>
      </w:pPr>
    </w:p>
    <w:p w14:paraId="159F6452" w14:textId="66ECC0D9" w:rsidR="00DA6BE6" w:rsidRPr="0038323B" w:rsidRDefault="00DA6BE6" w:rsidP="00DA6BE6">
      <w:pPr>
        <w:rPr>
          <w:noProof/>
          <w:sz w:val="20"/>
          <w:szCs w:val="20"/>
        </w:rPr>
      </w:pPr>
      <w:r w:rsidRPr="000E0B1C">
        <w:rPr>
          <w:noProof/>
          <w:sz w:val="20"/>
          <w:szCs w:val="20"/>
          <w:u w:val="single"/>
        </w:rPr>
        <w:t>Members</w:t>
      </w:r>
      <w:r w:rsidRPr="000E0B1C">
        <w:rPr>
          <w:noProof/>
          <w:sz w:val="20"/>
          <w:szCs w:val="20"/>
        </w:rPr>
        <w:t>:</w:t>
      </w:r>
      <w:r w:rsidRPr="0038323B">
        <w:rPr>
          <w:noProof/>
          <w:sz w:val="20"/>
          <w:szCs w:val="20"/>
        </w:rPr>
        <w:t xml:space="preserve"> </w:t>
      </w: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  <w:t>_</w:t>
      </w:r>
      <w:r w:rsidR="007E5BD6">
        <w:rPr>
          <w:noProof/>
          <w:sz w:val="20"/>
          <w:szCs w:val="20"/>
        </w:rPr>
        <w:t>x</w:t>
      </w:r>
      <w:r w:rsidRPr="0038323B">
        <w:rPr>
          <w:noProof/>
          <w:sz w:val="20"/>
          <w:szCs w:val="20"/>
        </w:rPr>
        <w:t xml:space="preserve">__Chris Trapp, Chair </w:t>
      </w:r>
    </w:p>
    <w:p w14:paraId="1ED86892" w14:textId="23AF4064" w:rsidR="00DA6BE6" w:rsidRPr="0038323B" w:rsidRDefault="00DA6BE6" w:rsidP="00DA6BE6">
      <w:pPr>
        <w:rPr>
          <w:noProof/>
          <w:sz w:val="20"/>
          <w:szCs w:val="20"/>
        </w:rPr>
      </w:pP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  <w:t>_</w:t>
      </w:r>
      <w:r w:rsidR="007E5BD6">
        <w:rPr>
          <w:noProof/>
          <w:sz w:val="20"/>
          <w:szCs w:val="20"/>
        </w:rPr>
        <w:t>x</w:t>
      </w:r>
      <w:r w:rsidRPr="0038323B">
        <w:rPr>
          <w:noProof/>
          <w:sz w:val="20"/>
          <w:szCs w:val="20"/>
        </w:rPr>
        <w:t>__Brian Downey, Vice Chair</w:t>
      </w:r>
    </w:p>
    <w:p w14:paraId="6F306727" w14:textId="154603F6" w:rsidR="00DA6BE6" w:rsidRPr="0038323B" w:rsidRDefault="00DA6BE6" w:rsidP="00DA6BE6">
      <w:pPr>
        <w:rPr>
          <w:noProof/>
          <w:sz w:val="20"/>
          <w:szCs w:val="20"/>
        </w:rPr>
      </w:pP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  <w:t>_</w:t>
      </w:r>
      <w:r w:rsidR="007E5BD6">
        <w:rPr>
          <w:noProof/>
          <w:sz w:val="20"/>
          <w:szCs w:val="20"/>
        </w:rPr>
        <w:t>x</w:t>
      </w:r>
      <w:r w:rsidRPr="0038323B">
        <w:rPr>
          <w:noProof/>
          <w:sz w:val="20"/>
          <w:szCs w:val="20"/>
        </w:rPr>
        <w:t>__Heather Gresham</w:t>
      </w:r>
    </w:p>
    <w:p w14:paraId="2EF23343" w14:textId="3A12C0B8" w:rsidR="00DA6BE6" w:rsidRPr="0038323B" w:rsidRDefault="00DA6BE6" w:rsidP="00DA6BE6">
      <w:pPr>
        <w:rPr>
          <w:noProof/>
          <w:sz w:val="20"/>
          <w:szCs w:val="20"/>
        </w:rPr>
      </w:pP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  <w:t>_</w:t>
      </w:r>
      <w:r w:rsidR="007E5BD6">
        <w:rPr>
          <w:noProof/>
          <w:sz w:val="20"/>
          <w:szCs w:val="20"/>
        </w:rPr>
        <w:t>x</w:t>
      </w:r>
      <w:r w:rsidRPr="0038323B">
        <w:rPr>
          <w:noProof/>
          <w:sz w:val="20"/>
          <w:szCs w:val="20"/>
        </w:rPr>
        <w:t>__Ellen Kennedy</w:t>
      </w:r>
    </w:p>
    <w:p w14:paraId="1CA560FE" w14:textId="612F174D" w:rsidR="00DA6BE6" w:rsidRPr="0038323B" w:rsidRDefault="00DA6BE6" w:rsidP="00DA6BE6">
      <w:pPr>
        <w:rPr>
          <w:noProof/>
          <w:sz w:val="20"/>
          <w:szCs w:val="20"/>
        </w:rPr>
      </w:pP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  <w:t>_</w:t>
      </w:r>
      <w:r w:rsidR="00947248">
        <w:rPr>
          <w:noProof/>
          <w:sz w:val="20"/>
          <w:szCs w:val="20"/>
        </w:rPr>
        <w:t>x</w:t>
      </w:r>
      <w:r w:rsidRPr="0038323B">
        <w:rPr>
          <w:noProof/>
          <w:sz w:val="20"/>
          <w:szCs w:val="20"/>
        </w:rPr>
        <w:t>__</w:t>
      </w:r>
      <w:r>
        <w:rPr>
          <w:noProof/>
          <w:sz w:val="20"/>
          <w:szCs w:val="20"/>
        </w:rPr>
        <w:t>Taunya Abaya</w:t>
      </w:r>
      <w:r w:rsidR="00F643D6">
        <w:rPr>
          <w:noProof/>
          <w:sz w:val="20"/>
          <w:szCs w:val="20"/>
        </w:rPr>
        <w:t>, Secretary</w:t>
      </w:r>
    </w:p>
    <w:p w14:paraId="0F86A6F9" w14:textId="77777777" w:rsidR="00DA6BE6" w:rsidRPr="0038323B" w:rsidRDefault="00DA6BE6" w:rsidP="00DA6BE6">
      <w:pPr>
        <w:rPr>
          <w:noProof/>
          <w:sz w:val="20"/>
          <w:szCs w:val="20"/>
        </w:rPr>
      </w:pP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</w:r>
    </w:p>
    <w:p w14:paraId="3BC068DD" w14:textId="77777777" w:rsidR="00DA6BE6" w:rsidRPr="0038323B" w:rsidRDefault="00DA6BE6" w:rsidP="00DA6BE6">
      <w:pPr>
        <w:rPr>
          <w:noProof/>
          <w:sz w:val="20"/>
          <w:szCs w:val="20"/>
        </w:rPr>
      </w:pPr>
    </w:p>
    <w:p w14:paraId="5F83A7EC" w14:textId="49AB4636" w:rsidR="00DA6BE6" w:rsidRPr="0038323B" w:rsidRDefault="00DA6BE6" w:rsidP="00DA6BE6">
      <w:pPr>
        <w:rPr>
          <w:noProof/>
          <w:sz w:val="20"/>
          <w:szCs w:val="20"/>
        </w:rPr>
      </w:pPr>
      <w:r w:rsidRPr="000E0B1C">
        <w:rPr>
          <w:noProof/>
          <w:sz w:val="20"/>
          <w:szCs w:val="20"/>
          <w:u w:val="single"/>
        </w:rPr>
        <w:t>Staff:</w:t>
      </w: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</w:r>
      <w:r w:rsidR="005B014B">
        <w:rPr>
          <w:noProof/>
          <w:sz w:val="20"/>
          <w:szCs w:val="20"/>
        </w:rPr>
        <w:t>_</w:t>
      </w:r>
      <w:r w:rsidR="007E5BD6">
        <w:rPr>
          <w:noProof/>
          <w:sz w:val="20"/>
          <w:szCs w:val="20"/>
        </w:rPr>
        <w:t>x</w:t>
      </w:r>
      <w:r w:rsidR="005B014B">
        <w:rPr>
          <w:noProof/>
          <w:sz w:val="20"/>
          <w:szCs w:val="20"/>
        </w:rPr>
        <w:t>__</w:t>
      </w:r>
      <w:r w:rsidR="0044522D">
        <w:rPr>
          <w:noProof/>
          <w:sz w:val="20"/>
          <w:szCs w:val="20"/>
        </w:rPr>
        <w:t>Aaron Rubin</w:t>
      </w:r>
      <w:r>
        <w:rPr>
          <w:noProof/>
          <w:sz w:val="20"/>
          <w:szCs w:val="20"/>
        </w:rPr>
        <w:t>,</w:t>
      </w:r>
      <w:r w:rsidRPr="0038323B">
        <w:rPr>
          <w:noProof/>
          <w:sz w:val="20"/>
          <w:szCs w:val="20"/>
        </w:rPr>
        <w:t xml:space="preserve"> Counsel</w:t>
      </w:r>
    </w:p>
    <w:p w14:paraId="58CDE711" w14:textId="4AB16C6B" w:rsidR="00DA6BE6" w:rsidRPr="0038323B" w:rsidRDefault="00DA6BE6" w:rsidP="00DA6BE6">
      <w:pPr>
        <w:rPr>
          <w:noProof/>
          <w:sz w:val="20"/>
          <w:szCs w:val="20"/>
        </w:rPr>
      </w:pP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  <w:t>_</w:t>
      </w:r>
      <w:r w:rsidR="007E5BD6">
        <w:rPr>
          <w:noProof/>
          <w:sz w:val="20"/>
          <w:szCs w:val="20"/>
        </w:rPr>
        <w:t>x</w:t>
      </w:r>
      <w:r w:rsidRPr="0038323B">
        <w:rPr>
          <w:noProof/>
          <w:sz w:val="20"/>
          <w:szCs w:val="20"/>
        </w:rPr>
        <w:t>__</w:t>
      </w:r>
      <w:r w:rsidR="00F643D6">
        <w:rPr>
          <w:noProof/>
          <w:sz w:val="20"/>
          <w:szCs w:val="20"/>
        </w:rPr>
        <w:t>William Licata</w:t>
      </w:r>
    </w:p>
    <w:p w14:paraId="6E266B50" w14:textId="77777777" w:rsidR="00DA6BE6" w:rsidRPr="0038323B" w:rsidRDefault="00DA6BE6" w:rsidP="00DA6BE6">
      <w:pPr>
        <w:rPr>
          <w:noProof/>
          <w:sz w:val="20"/>
          <w:szCs w:val="20"/>
        </w:rPr>
      </w:pPr>
    </w:p>
    <w:p w14:paraId="52EFCABB" w14:textId="77777777" w:rsidR="00DA6BE6" w:rsidRPr="0038323B" w:rsidRDefault="00DA6BE6" w:rsidP="00DA6BE6">
      <w:pPr>
        <w:rPr>
          <w:noProof/>
          <w:sz w:val="20"/>
          <w:szCs w:val="20"/>
        </w:rPr>
      </w:pPr>
    </w:p>
    <w:p w14:paraId="1E8C7F5F" w14:textId="77777777" w:rsidR="00DA6BE6" w:rsidRPr="000E0B1C" w:rsidRDefault="00DA6BE6" w:rsidP="00DA6BE6">
      <w:pPr>
        <w:pBdr>
          <w:bottom w:val="single" w:sz="12" w:space="1" w:color="auto"/>
        </w:pBdr>
        <w:rPr>
          <w:noProof/>
          <w:sz w:val="20"/>
          <w:szCs w:val="20"/>
          <w:u w:val="single"/>
        </w:rPr>
      </w:pPr>
      <w:r w:rsidRPr="000E0B1C">
        <w:rPr>
          <w:noProof/>
          <w:sz w:val="20"/>
          <w:szCs w:val="20"/>
          <w:u w:val="single"/>
        </w:rPr>
        <w:t>Others Present:</w:t>
      </w:r>
      <w:r w:rsidRPr="00804C8C">
        <w:rPr>
          <w:noProof/>
          <w:sz w:val="20"/>
          <w:szCs w:val="20"/>
        </w:rPr>
        <w:tab/>
      </w:r>
      <w:r w:rsidRPr="00804C8C">
        <w:rPr>
          <w:noProof/>
          <w:sz w:val="20"/>
          <w:szCs w:val="20"/>
        </w:rPr>
        <w:tab/>
      </w:r>
    </w:p>
    <w:p w14:paraId="0EFF2965" w14:textId="77777777" w:rsidR="00DA6BE6" w:rsidRDefault="00DA6BE6" w:rsidP="00DA6BE6">
      <w:pPr>
        <w:rPr>
          <w:sz w:val="20"/>
          <w:szCs w:val="20"/>
        </w:rPr>
      </w:pPr>
    </w:p>
    <w:p w14:paraId="6DE3BEE9" w14:textId="46FE3D7C" w:rsidR="00DA6BE6" w:rsidRPr="007E5BD6" w:rsidRDefault="00DA6BE6" w:rsidP="00DA6BE6">
      <w:pPr>
        <w:rPr>
          <w:b/>
          <w:bCs/>
          <w:sz w:val="20"/>
          <w:szCs w:val="20"/>
        </w:rPr>
      </w:pPr>
      <w:r w:rsidRPr="0038323B">
        <w:rPr>
          <w:sz w:val="20"/>
          <w:szCs w:val="20"/>
        </w:rPr>
        <w:t>1.  Meeting call to order.</w:t>
      </w:r>
      <w:r w:rsidR="007E5BD6">
        <w:rPr>
          <w:sz w:val="20"/>
          <w:szCs w:val="20"/>
        </w:rPr>
        <w:t xml:space="preserve"> – </w:t>
      </w:r>
      <w:r w:rsidR="007E5BD6">
        <w:rPr>
          <w:b/>
          <w:bCs/>
          <w:sz w:val="20"/>
          <w:szCs w:val="20"/>
        </w:rPr>
        <w:t>Called to Order 8:36 AM</w:t>
      </w:r>
    </w:p>
    <w:p w14:paraId="551FEBD3" w14:textId="77777777" w:rsidR="00DA6BE6" w:rsidRPr="0038323B" w:rsidRDefault="00DA6BE6" w:rsidP="00DA6BE6">
      <w:pPr>
        <w:rPr>
          <w:sz w:val="20"/>
          <w:szCs w:val="20"/>
        </w:rPr>
      </w:pPr>
    </w:p>
    <w:p w14:paraId="44A6EF2B" w14:textId="297F5752" w:rsidR="00DA6BE6" w:rsidRDefault="00DA6BE6" w:rsidP="00DA6BE6">
      <w:pPr>
        <w:rPr>
          <w:sz w:val="20"/>
          <w:szCs w:val="20"/>
        </w:rPr>
      </w:pPr>
      <w:r w:rsidRPr="0038323B">
        <w:rPr>
          <w:sz w:val="20"/>
          <w:szCs w:val="20"/>
        </w:rPr>
        <w:t xml:space="preserve">2. </w:t>
      </w:r>
      <w:r w:rsidR="003B6EDC">
        <w:rPr>
          <w:sz w:val="20"/>
          <w:szCs w:val="20"/>
        </w:rPr>
        <w:t>February</w:t>
      </w:r>
      <w:r w:rsidR="00947248">
        <w:rPr>
          <w:sz w:val="20"/>
          <w:szCs w:val="20"/>
        </w:rPr>
        <w:t>, February Special Meeting</w:t>
      </w:r>
      <w:r>
        <w:rPr>
          <w:sz w:val="20"/>
          <w:szCs w:val="20"/>
        </w:rPr>
        <w:t xml:space="preserve"> </w:t>
      </w:r>
      <w:r w:rsidR="009C1E58">
        <w:rPr>
          <w:sz w:val="20"/>
          <w:szCs w:val="20"/>
        </w:rPr>
        <w:t xml:space="preserve">and </w:t>
      </w:r>
      <w:r w:rsidR="00947248">
        <w:rPr>
          <w:sz w:val="20"/>
          <w:szCs w:val="20"/>
        </w:rPr>
        <w:t>April</w:t>
      </w:r>
      <w:r w:rsidR="009C1E58">
        <w:rPr>
          <w:sz w:val="20"/>
          <w:szCs w:val="20"/>
        </w:rPr>
        <w:t xml:space="preserve"> </w:t>
      </w:r>
      <w:r w:rsidRPr="0038323B">
        <w:rPr>
          <w:sz w:val="20"/>
          <w:szCs w:val="20"/>
        </w:rPr>
        <w:t>meeting Minutes for review, corrections</w:t>
      </w:r>
      <w:r w:rsidR="003B6EDC">
        <w:rPr>
          <w:sz w:val="20"/>
          <w:szCs w:val="20"/>
        </w:rPr>
        <w:t>,</w:t>
      </w:r>
      <w:r w:rsidRPr="0038323B">
        <w:rPr>
          <w:sz w:val="20"/>
          <w:szCs w:val="20"/>
        </w:rPr>
        <w:t xml:space="preserve"> and approval</w:t>
      </w:r>
      <w:r>
        <w:rPr>
          <w:sz w:val="20"/>
          <w:szCs w:val="20"/>
        </w:rPr>
        <w:t xml:space="preserve"> </w:t>
      </w:r>
    </w:p>
    <w:p w14:paraId="0BC0F29C" w14:textId="77777777" w:rsidR="003B6EDC" w:rsidRDefault="003B6EDC" w:rsidP="00DA6BE6">
      <w:pPr>
        <w:rPr>
          <w:sz w:val="20"/>
          <w:szCs w:val="20"/>
        </w:rPr>
      </w:pPr>
    </w:p>
    <w:p w14:paraId="0427FEC0" w14:textId="7901195E" w:rsidR="003B6EDC" w:rsidRPr="0038323B" w:rsidRDefault="003B6EDC" w:rsidP="00DA6BE6">
      <w:pPr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 w:rsidR="00947248" w:rsidRPr="00947248">
        <w:rPr>
          <w:b/>
          <w:bCs/>
          <w:sz w:val="20"/>
          <w:szCs w:val="20"/>
        </w:rPr>
        <w:t>All approved, Ellen Kennedy abstains for February and Taunya Abaya abstains for April</w:t>
      </w:r>
    </w:p>
    <w:p w14:paraId="53322594" w14:textId="77777777" w:rsidR="00DA6BE6" w:rsidRPr="0038323B" w:rsidRDefault="00DA6BE6" w:rsidP="00DA6BE6">
      <w:pPr>
        <w:rPr>
          <w:sz w:val="20"/>
          <w:szCs w:val="20"/>
        </w:rPr>
      </w:pPr>
    </w:p>
    <w:p w14:paraId="45D87A41" w14:textId="3A3722E2" w:rsidR="00DA6BE6" w:rsidRPr="007E5BD6" w:rsidRDefault="00DA6BE6" w:rsidP="00DA6BE6">
      <w:pPr>
        <w:rPr>
          <w:b/>
          <w:bCs/>
          <w:sz w:val="20"/>
          <w:szCs w:val="20"/>
        </w:rPr>
      </w:pPr>
      <w:r w:rsidRPr="0038323B">
        <w:rPr>
          <w:sz w:val="20"/>
          <w:szCs w:val="20"/>
        </w:rPr>
        <w:t>3. Website / Email Updates (Witherspoon/Chair</w:t>
      </w:r>
      <w:r>
        <w:rPr>
          <w:sz w:val="20"/>
          <w:szCs w:val="20"/>
        </w:rPr>
        <w:t>)</w:t>
      </w:r>
      <w:r w:rsidRPr="0038323B">
        <w:rPr>
          <w:sz w:val="20"/>
          <w:szCs w:val="20"/>
        </w:rPr>
        <w:t>:</w:t>
      </w:r>
      <w:r w:rsidR="007E5BD6">
        <w:rPr>
          <w:sz w:val="20"/>
          <w:szCs w:val="20"/>
        </w:rPr>
        <w:t xml:space="preserve"> </w:t>
      </w:r>
    </w:p>
    <w:p w14:paraId="1CD6E123" w14:textId="4F4001D7" w:rsidR="00DA6BE6" w:rsidRDefault="00DA6BE6" w:rsidP="00DA6BE6">
      <w:pPr>
        <w:ind w:left="720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</w:r>
      <w:r w:rsidR="00947248">
        <w:rPr>
          <w:sz w:val="20"/>
          <w:szCs w:val="20"/>
        </w:rPr>
        <w:t>Personnel Department needs to give Ethics Committee electronic access to the Ethics Disclosure Forms so that they can be reviewed by the Ethics Committee.</w:t>
      </w:r>
    </w:p>
    <w:p w14:paraId="6330F5CD" w14:textId="0DC3FD6B" w:rsidR="00947248" w:rsidRDefault="00947248" w:rsidP="00DA6BE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>
        <w:rPr>
          <w:sz w:val="20"/>
          <w:szCs w:val="20"/>
        </w:rPr>
        <w:tab/>
        <w:t xml:space="preserve">April Baskin not present – how do we get the Erie County Legislature to deal with nepotism issues regarding hiring and supervision. Will be discussed when she attends the June 5, </w:t>
      </w:r>
      <w:proofErr w:type="gramStart"/>
      <w:r>
        <w:rPr>
          <w:sz w:val="20"/>
          <w:szCs w:val="20"/>
        </w:rPr>
        <w:t>2023</w:t>
      </w:r>
      <w:proofErr w:type="gramEnd"/>
      <w:r>
        <w:rPr>
          <w:sz w:val="20"/>
          <w:szCs w:val="20"/>
        </w:rPr>
        <w:t xml:space="preserve"> Meeting.</w:t>
      </w:r>
    </w:p>
    <w:p w14:paraId="7B6AE105" w14:textId="5569A3AA" w:rsidR="00947248" w:rsidRDefault="00947248" w:rsidP="00DA6BE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>
        <w:rPr>
          <w:sz w:val="20"/>
          <w:szCs w:val="20"/>
        </w:rPr>
        <w:tab/>
        <w:t>(CT) sent out the Annual Report electronically and followed the same basic format.</w:t>
      </w:r>
    </w:p>
    <w:p w14:paraId="0F20E6F8" w14:textId="77777777" w:rsidR="0075294A" w:rsidRDefault="00947248" w:rsidP="0075294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d.  </w:t>
      </w:r>
      <w:r>
        <w:rPr>
          <w:sz w:val="20"/>
          <w:szCs w:val="20"/>
        </w:rPr>
        <w:tab/>
        <w:t xml:space="preserve">Two emails received on Website – 1) Person wants to </w:t>
      </w:r>
      <w:r w:rsidR="0075294A">
        <w:rPr>
          <w:sz w:val="20"/>
          <w:szCs w:val="20"/>
        </w:rPr>
        <w:t>file a complaint against the Erie County Bar Association and attorneys.  (</w:t>
      </w:r>
      <w:proofErr w:type="gramStart"/>
      <w:r w:rsidR="0075294A">
        <w:rPr>
          <w:sz w:val="20"/>
          <w:szCs w:val="20"/>
        </w:rPr>
        <w:t>CT)  We</w:t>
      </w:r>
      <w:proofErr w:type="gramEnd"/>
      <w:r w:rsidR="0075294A">
        <w:rPr>
          <w:sz w:val="20"/>
          <w:szCs w:val="20"/>
        </w:rPr>
        <w:t xml:space="preserve"> have no jurisdiction over Erie County bar Association and attorney complaints are handled by State bar.  (CT) will respond.  2) Request to create a more secure email </w:t>
      </w:r>
      <w:hyperlink r:id="rId4" w:history="1">
        <w:r w:rsidR="0075294A" w:rsidRPr="0045285C">
          <w:rPr>
            <w:rStyle w:val="Hyperlink"/>
            <w:sz w:val="20"/>
            <w:szCs w:val="20"/>
          </w:rPr>
          <w:t>ErieEthicsBoard@erie.gov</w:t>
        </w:r>
      </w:hyperlink>
      <w:r w:rsidR="0075294A">
        <w:rPr>
          <w:sz w:val="20"/>
          <w:szCs w:val="20"/>
        </w:rPr>
        <w:t xml:space="preserve">  NOT </w:t>
      </w:r>
      <w:hyperlink r:id="rId5" w:history="1">
        <w:r w:rsidR="0075294A" w:rsidRPr="0045285C">
          <w:rPr>
            <w:rStyle w:val="Hyperlink"/>
            <w:sz w:val="20"/>
            <w:szCs w:val="20"/>
          </w:rPr>
          <w:t>ErieEthicsBoard@gmail.com</w:t>
        </w:r>
      </w:hyperlink>
      <w:r w:rsidR="0075294A">
        <w:rPr>
          <w:sz w:val="20"/>
          <w:szCs w:val="20"/>
        </w:rPr>
        <w:t xml:space="preserve"> (BD) Have an email box that is encrypted for the Financial Disclosure Forms.  This email is coming from computer department, perhaps they know better than us.</w:t>
      </w:r>
    </w:p>
    <w:p w14:paraId="4C6330DC" w14:textId="0E03604C" w:rsidR="003B6EDC" w:rsidRPr="0075294A" w:rsidRDefault="0075294A" w:rsidP="0075294A">
      <w:pPr>
        <w:ind w:left="720"/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</w:r>
      <w:r w:rsidR="003B6EDC">
        <w:rPr>
          <w:sz w:val="20"/>
          <w:szCs w:val="20"/>
        </w:rPr>
        <w:t xml:space="preserve">Request of Town of </w:t>
      </w:r>
      <w:r w:rsidR="009C1E58">
        <w:rPr>
          <w:sz w:val="20"/>
          <w:szCs w:val="20"/>
        </w:rPr>
        <w:t>Cheektowaga</w:t>
      </w:r>
      <w:r w:rsidR="007E5BD6">
        <w:rPr>
          <w:sz w:val="20"/>
          <w:szCs w:val="20"/>
        </w:rPr>
        <w:t xml:space="preserve"> </w:t>
      </w:r>
      <w:proofErr w:type="gramStart"/>
      <w:r w:rsidR="007E5BD6">
        <w:rPr>
          <w:sz w:val="20"/>
          <w:szCs w:val="20"/>
        </w:rPr>
        <w:t xml:space="preserve">-  </w:t>
      </w:r>
      <w:r w:rsidR="007E5BD6">
        <w:rPr>
          <w:b/>
          <w:bCs/>
          <w:sz w:val="20"/>
          <w:szCs w:val="20"/>
        </w:rPr>
        <w:t>Town</w:t>
      </w:r>
      <w:proofErr w:type="gramEnd"/>
      <w:r w:rsidR="007E5BD6">
        <w:rPr>
          <w:b/>
          <w:bCs/>
          <w:sz w:val="20"/>
          <w:szCs w:val="20"/>
        </w:rPr>
        <w:t xml:space="preserve"> of Cheektowaga – one of the Town of Cheektowaga members of its Ethics board had a confrontation with the Cheektowaga Town Attorney.  The Board Member wants the Town Attorney removed by the Erie County Ethics Board.  (</w:t>
      </w:r>
      <w:proofErr w:type="gramStart"/>
      <w:r w:rsidR="007E5BD6">
        <w:rPr>
          <w:b/>
          <w:bCs/>
          <w:sz w:val="20"/>
          <w:szCs w:val="20"/>
        </w:rPr>
        <w:t>CT)  We</w:t>
      </w:r>
      <w:proofErr w:type="gramEnd"/>
      <w:r w:rsidR="007E5BD6">
        <w:rPr>
          <w:b/>
          <w:bCs/>
          <w:sz w:val="20"/>
          <w:szCs w:val="20"/>
        </w:rPr>
        <w:t xml:space="preserve"> don’t have the authority to remove anyone from </w:t>
      </w:r>
      <w:proofErr w:type="gramStart"/>
      <w:r w:rsidR="007E5BD6">
        <w:rPr>
          <w:b/>
          <w:bCs/>
          <w:sz w:val="20"/>
          <w:szCs w:val="20"/>
        </w:rPr>
        <w:t>a Town</w:t>
      </w:r>
      <w:proofErr w:type="gramEnd"/>
      <w:r w:rsidR="007E5BD6">
        <w:rPr>
          <w:b/>
          <w:bCs/>
          <w:sz w:val="20"/>
          <w:szCs w:val="20"/>
        </w:rPr>
        <w:t xml:space="preserve"> Ethics board.  (</w:t>
      </w:r>
      <w:proofErr w:type="gramStart"/>
      <w:r w:rsidR="007E5BD6">
        <w:rPr>
          <w:b/>
          <w:bCs/>
          <w:sz w:val="20"/>
          <w:szCs w:val="20"/>
        </w:rPr>
        <w:t>CT)  We</w:t>
      </w:r>
      <w:proofErr w:type="gramEnd"/>
      <w:r w:rsidR="007E5BD6">
        <w:rPr>
          <w:b/>
          <w:bCs/>
          <w:sz w:val="20"/>
          <w:szCs w:val="20"/>
        </w:rPr>
        <w:t xml:space="preserve"> can give an opinion on whether the conduct was unethical behavior.  (</w:t>
      </w:r>
      <w:proofErr w:type="gramStart"/>
      <w:r w:rsidR="007E5BD6">
        <w:rPr>
          <w:b/>
          <w:bCs/>
          <w:sz w:val="20"/>
          <w:szCs w:val="20"/>
        </w:rPr>
        <w:t>CT)  President</w:t>
      </w:r>
      <w:proofErr w:type="gramEnd"/>
      <w:r w:rsidR="007E5BD6">
        <w:rPr>
          <w:b/>
          <w:bCs/>
          <w:sz w:val="20"/>
          <w:szCs w:val="20"/>
        </w:rPr>
        <w:t xml:space="preserve"> Trapp will give an opinion after he collects more facts, he will look at and report to the Board.</w:t>
      </w:r>
    </w:p>
    <w:p w14:paraId="3947A482" w14:textId="5BD0F221" w:rsidR="00DA6BE6" w:rsidRPr="00555C7F" w:rsidRDefault="00555C7F" w:rsidP="00555C7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f. </w:t>
      </w:r>
      <w:r>
        <w:rPr>
          <w:sz w:val="20"/>
          <w:szCs w:val="20"/>
        </w:rPr>
        <w:tab/>
        <w:t xml:space="preserve">Financial Disclosures </w:t>
      </w:r>
      <w:proofErr w:type="gramStart"/>
      <w:r>
        <w:rPr>
          <w:sz w:val="20"/>
          <w:szCs w:val="20"/>
        </w:rPr>
        <w:t>-  How</w:t>
      </w:r>
      <w:proofErr w:type="gramEnd"/>
      <w:r>
        <w:rPr>
          <w:sz w:val="20"/>
          <w:szCs w:val="20"/>
        </w:rPr>
        <w:t xml:space="preserve"> many required additional follow-up letters last year.  Formal letters reminding the applicant to sign the disclosure form. </w:t>
      </w:r>
    </w:p>
    <w:p w14:paraId="0C7EF030" w14:textId="666B4058" w:rsidR="00DA6BE6" w:rsidRPr="00800C1E" w:rsidRDefault="00DA6BE6" w:rsidP="00DA6BE6">
      <w:pPr>
        <w:ind w:left="720"/>
        <w:rPr>
          <w:sz w:val="20"/>
          <w:szCs w:val="20"/>
        </w:rPr>
      </w:pPr>
      <w:r>
        <w:rPr>
          <w:sz w:val="20"/>
          <w:szCs w:val="20"/>
        </w:rPr>
        <w:t>d.</w:t>
      </w:r>
      <w:r>
        <w:rPr>
          <w:sz w:val="20"/>
          <w:szCs w:val="20"/>
        </w:rPr>
        <w:tab/>
      </w:r>
      <w:r w:rsidR="00555C7F">
        <w:rPr>
          <w:sz w:val="20"/>
          <w:szCs w:val="20"/>
        </w:rPr>
        <w:t>Ask April Baskin to attend the upcoming meeting on June 5, 2023.</w:t>
      </w:r>
    </w:p>
    <w:p w14:paraId="5FA84FDF" w14:textId="3A4A7286" w:rsidR="00DA6BE6" w:rsidRPr="0038323B" w:rsidRDefault="003451DE" w:rsidP="00555C7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7DDB43F" w14:textId="24BE3D8D" w:rsidR="00DA6BE6" w:rsidRPr="004F077C" w:rsidRDefault="00DA6BE6" w:rsidP="00DA6BE6">
      <w:pPr>
        <w:rPr>
          <w:b/>
          <w:bCs/>
          <w:sz w:val="20"/>
          <w:szCs w:val="20"/>
        </w:rPr>
      </w:pPr>
      <w:r w:rsidRPr="0038323B">
        <w:rPr>
          <w:sz w:val="20"/>
          <w:szCs w:val="20"/>
        </w:rPr>
        <w:t>5. New Business:</w:t>
      </w:r>
      <w:r w:rsidR="004F077C">
        <w:rPr>
          <w:sz w:val="20"/>
          <w:szCs w:val="20"/>
        </w:rPr>
        <w:t xml:space="preserve">  - </w:t>
      </w:r>
      <w:r w:rsidR="004F077C">
        <w:rPr>
          <w:b/>
          <w:bCs/>
          <w:sz w:val="20"/>
          <w:szCs w:val="20"/>
        </w:rPr>
        <w:t>No new business.</w:t>
      </w:r>
    </w:p>
    <w:p w14:paraId="7B7AEC01" w14:textId="77777777" w:rsidR="00DA6BE6" w:rsidRPr="0038323B" w:rsidRDefault="00DA6BE6" w:rsidP="00DA6BE6">
      <w:pPr>
        <w:pStyle w:val="ListParagraph"/>
        <w:rPr>
          <w:sz w:val="20"/>
          <w:szCs w:val="20"/>
        </w:rPr>
      </w:pPr>
    </w:p>
    <w:p w14:paraId="27FF6103" w14:textId="279E0667" w:rsidR="00DA6BE6" w:rsidRPr="004F077C" w:rsidRDefault="00DA6BE6" w:rsidP="00DA6BE6">
      <w:pPr>
        <w:rPr>
          <w:b/>
          <w:bCs/>
          <w:sz w:val="20"/>
          <w:szCs w:val="20"/>
        </w:rPr>
      </w:pPr>
      <w:r w:rsidRPr="0038323B">
        <w:rPr>
          <w:sz w:val="20"/>
          <w:szCs w:val="20"/>
        </w:rPr>
        <w:t>6. Public Comments</w:t>
      </w:r>
      <w:r w:rsidR="004F077C">
        <w:rPr>
          <w:sz w:val="20"/>
          <w:szCs w:val="20"/>
        </w:rPr>
        <w:t xml:space="preserve"> – </w:t>
      </w:r>
      <w:r w:rsidR="004F077C">
        <w:rPr>
          <w:b/>
          <w:bCs/>
          <w:sz w:val="20"/>
          <w:szCs w:val="20"/>
        </w:rPr>
        <w:t>No public comments.</w:t>
      </w:r>
    </w:p>
    <w:p w14:paraId="0B3971E1" w14:textId="77777777" w:rsidR="00DA6BE6" w:rsidRPr="0038323B" w:rsidRDefault="00DA6BE6" w:rsidP="00DA6BE6">
      <w:pPr>
        <w:rPr>
          <w:sz w:val="20"/>
          <w:szCs w:val="20"/>
        </w:rPr>
      </w:pPr>
    </w:p>
    <w:p w14:paraId="35D28AA6" w14:textId="65B2B583" w:rsidR="00DA6BE6" w:rsidRDefault="00DA6BE6" w:rsidP="00DA6BE6">
      <w:pPr>
        <w:rPr>
          <w:sz w:val="20"/>
          <w:szCs w:val="20"/>
        </w:rPr>
      </w:pPr>
      <w:r w:rsidRPr="0038323B">
        <w:rPr>
          <w:sz w:val="20"/>
          <w:szCs w:val="20"/>
        </w:rPr>
        <w:t>7.  Motion to adjourn</w:t>
      </w:r>
      <w:r w:rsidR="004F077C">
        <w:rPr>
          <w:sz w:val="20"/>
          <w:szCs w:val="20"/>
        </w:rPr>
        <w:t xml:space="preserve"> - </w:t>
      </w:r>
      <w:r w:rsidR="004F077C" w:rsidRPr="004F077C">
        <w:rPr>
          <w:b/>
          <w:bCs/>
          <w:noProof/>
          <w:sz w:val="20"/>
          <w:szCs w:val="20"/>
        </w:rPr>
        <w:t xml:space="preserve">Heather Gresham made a motion to adjourn.  </w:t>
      </w:r>
      <w:r w:rsidR="00555C7F">
        <w:rPr>
          <w:b/>
          <w:bCs/>
          <w:noProof/>
          <w:sz w:val="20"/>
          <w:szCs w:val="20"/>
        </w:rPr>
        <w:t>Taunya Abaya</w:t>
      </w:r>
      <w:r w:rsidR="004F077C" w:rsidRPr="004F077C">
        <w:rPr>
          <w:b/>
          <w:bCs/>
          <w:noProof/>
          <w:sz w:val="20"/>
          <w:szCs w:val="20"/>
        </w:rPr>
        <w:t xml:space="preserve"> seconded.  All in favor</w:t>
      </w:r>
      <w:r w:rsidR="004F077C">
        <w:rPr>
          <w:noProof/>
          <w:sz w:val="20"/>
          <w:szCs w:val="20"/>
        </w:rPr>
        <w:t>.</w:t>
      </w:r>
    </w:p>
    <w:p w14:paraId="0A66ACCF" w14:textId="77777777" w:rsidR="005565C1" w:rsidRDefault="005565C1" w:rsidP="00DA6BE6">
      <w:pPr>
        <w:rPr>
          <w:sz w:val="20"/>
          <w:szCs w:val="20"/>
        </w:rPr>
      </w:pPr>
    </w:p>
    <w:p w14:paraId="20002FA8" w14:textId="4CCBA7C0" w:rsidR="005565C1" w:rsidRPr="0038323B" w:rsidRDefault="005565C1" w:rsidP="00DA6BE6">
      <w:pPr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r w:rsidR="001F3B8F">
        <w:rPr>
          <w:sz w:val="20"/>
          <w:szCs w:val="20"/>
        </w:rPr>
        <w:t xml:space="preserve">Next meeting </w:t>
      </w:r>
      <w:r w:rsidR="00555C7F">
        <w:rPr>
          <w:sz w:val="20"/>
          <w:szCs w:val="20"/>
        </w:rPr>
        <w:t>June 5</w:t>
      </w:r>
      <w:r w:rsidR="001F3B8F">
        <w:rPr>
          <w:sz w:val="20"/>
          <w:szCs w:val="20"/>
        </w:rPr>
        <w:t>, 202</w:t>
      </w:r>
      <w:r w:rsidR="00F643D6">
        <w:rPr>
          <w:sz w:val="20"/>
          <w:szCs w:val="20"/>
        </w:rPr>
        <w:t>3</w:t>
      </w:r>
      <w:r w:rsidR="001F3B8F">
        <w:rPr>
          <w:sz w:val="20"/>
          <w:szCs w:val="20"/>
        </w:rPr>
        <w:t xml:space="preserve"> at 8:30 a.m., 16</w:t>
      </w:r>
      <w:r w:rsidR="001F3B8F" w:rsidRPr="001F3B8F">
        <w:rPr>
          <w:sz w:val="20"/>
          <w:szCs w:val="20"/>
          <w:vertAlign w:val="superscript"/>
        </w:rPr>
        <w:t>th</w:t>
      </w:r>
      <w:r w:rsidR="001F3B8F">
        <w:rPr>
          <w:sz w:val="20"/>
          <w:szCs w:val="20"/>
        </w:rPr>
        <w:t xml:space="preserve"> floor ECH</w:t>
      </w:r>
    </w:p>
    <w:p w14:paraId="691DC7D6" w14:textId="77777777" w:rsidR="00DA6BE6" w:rsidRPr="0038323B" w:rsidRDefault="00DA6BE6" w:rsidP="00DA6BE6">
      <w:pPr>
        <w:rPr>
          <w:sz w:val="20"/>
          <w:szCs w:val="20"/>
        </w:rPr>
      </w:pPr>
    </w:p>
    <w:p w14:paraId="17922483" w14:textId="77777777" w:rsidR="00020E81" w:rsidRDefault="00020E81"/>
    <w:sectPr w:rsidR="00020E81" w:rsidSect="00383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E6"/>
    <w:rsid w:val="00020E81"/>
    <w:rsid w:val="00106F4E"/>
    <w:rsid w:val="001D0E0E"/>
    <w:rsid w:val="001F3B8F"/>
    <w:rsid w:val="003451DE"/>
    <w:rsid w:val="003B6EDC"/>
    <w:rsid w:val="003C0434"/>
    <w:rsid w:val="0044522D"/>
    <w:rsid w:val="00487CEA"/>
    <w:rsid w:val="004F077C"/>
    <w:rsid w:val="00555C7F"/>
    <w:rsid w:val="005565C1"/>
    <w:rsid w:val="00594A08"/>
    <w:rsid w:val="005B014B"/>
    <w:rsid w:val="00724AA1"/>
    <w:rsid w:val="0075294A"/>
    <w:rsid w:val="007E5BD6"/>
    <w:rsid w:val="00804C8C"/>
    <w:rsid w:val="00947248"/>
    <w:rsid w:val="009C1E58"/>
    <w:rsid w:val="00D512CB"/>
    <w:rsid w:val="00DA6BE6"/>
    <w:rsid w:val="00E5365A"/>
    <w:rsid w:val="00F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F0B1"/>
  <w15:chartTrackingRefBased/>
  <w15:docId w15:val="{E3091D16-5058-47A3-87F5-E80C4EC5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BE6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eEthicsBoard@gmail.com" TargetMode="External"/><Relationship Id="rId4" Type="http://schemas.openxmlformats.org/officeDocument/2006/relationships/hyperlink" Target="mailto:ErieEthicsBoard@eri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Trapp</dc:creator>
  <cp:keywords/>
  <dc:description/>
  <cp:lastModifiedBy>Licata, William</cp:lastModifiedBy>
  <cp:revision>2</cp:revision>
  <cp:lastPrinted>2023-05-01T12:10:00Z</cp:lastPrinted>
  <dcterms:created xsi:type="dcterms:W3CDTF">2023-05-01T14:06:00Z</dcterms:created>
  <dcterms:modified xsi:type="dcterms:W3CDTF">2023-05-01T14:06:00Z</dcterms:modified>
</cp:coreProperties>
</file>