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11" w:rsidRDefault="00F04311">
      <w:pPr>
        <w:pStyle w:val="BodyText"/>
        <w:ind w:left="0"/>
        <w:rPr>
          <w:sz w:val="24"/>
        </w:rPr>
      </w:pPr>
      <w:bookmarkStart w:id="0" w:name="_GoBack"/>
      <w:bookmarkEnd w:id="0"/>
    </w:p>
    <w:p w:rsidR="00F04311" w:rsidRDefault="00564A7E">
      <w:pPr>
        <w:pStyle w:val="Title"/>
        <w:rPr>
          <w:u w:val="none"/>
        </w:rPr>
      </w:pPr>
      <w:r>
        <w:t>FORENSIC</w:t>
      </w:r>
      <w:r>
        <w:rPr>
          <w:spacing w:val="-2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MICA</w:t>
      </w:r>
      <w:r>
        <w:rPr>
          <w:spacing w:val="-4"/>
        </w:rPr>
        <w:t xml:space="preserve"> </w:t>
      </w:r>
      <w:r>
        <w:t>SPECIALIST</w:t>
      </w:r>
    </w:p>
    <w:p w:rsidR="00F04311" w:rsidRDefault="00564A7E">
      <w:pPr>
        <w:spacing w:before="45"/>
        <w:ind w:left="1328" w:right="292" w:firstLine="93"/>
        <w:jc w:val="right"/>
        <w:rPr>
          <w:sz w:val="20"/>
        </w:rPr>
      </w:pPr>
      <w:r>
        <w:br w:type="column"/>
      </w:r>
      <w:r>
        <w:rPr>
          <w:spacing w:val="-1"/>
          <w:sz w:val="20"/>
        </w:rPr>
        <w:t xml:space="preserve">Rev. </w:t>
      </w:r>
      <w:r>
        <w:rPr>
          <w:sz w:val="20"/>
        </w:rPr>
        <w:t>08/13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Erie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County</w:t>
      </w:r>
    </w:p>
    <w:p w:rsidR="00F04311" w:rsidRDefault="00564A7E">
      <w:pPr>
        <w:spacing w:before="1"/>
        <w:ind w:left="1695" w:right="289" w:firstLine="62"/>
        <w:jc w:val="right"/>
        <w:rPr>
          <w:sz w:val="20"/>
        </w:rPr>
      </w:pPr>
      <w:r>
        <w:rPr>
          <w:spacing w:val="-1"/>
          <w:sz w:val="20"/>
        </w:rPr>
        <w:t>Comp;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JG: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XII</w:t>
      </w:r>
    </w:p>
    <w:p w:rsidR="00F04311" w:rsidRDefault="00564A7E">
      <w:pPr>
        <w:spacing w:before="1"/>
        <w:ind w:right="294"/>
        <w:jc w:val="right"/>
        <w:rPr>
          <w:sz w:val="20"/>
        </w:rPr>
      </w:pPr>
      <w:r>
        <w:rPr>
          <w:sz w:val="20"/>
        </w:rPr>
        <w:t>MMC/ceb</w:t>
      </w:r>
    </w:p>
    <w:p w:rsidR="00F04311" w:rsidRDefault="00F04311">
      <w:pPr>
        <w:jc w:val="right"/>
        <w:rPr>
          <w:sz w:val="20"/>
        </w:rPr>
        <w:sectPr w:rsidR="00F04311">
          <w:type w:val="continuous"/>
          <w:pgSz w:w="12240" w:h="15840"/>
          <w:pgMar w:top="920" w:right="600" w:bottom="280" w:left="960" w:header="720" w:footer="720" w:gutter="0"/>
          <w:cols w:num="2" w:space="720" w:equalWidth="0">
            <w:col w:w="8048" w:space="40"/>
            <w:col w:w="2592"/>
          </w:cols>
        </w:sectPr>
      </w:pPr>
    </w:p>
    <w:p w:rsidR="00F04311" w:rsidRDefault="00F04311">
      <w:pPr>
        <w:pStyle w:val="BodyText"/>
        <w:spacing w:before="6"/>
        <w:ind w:left="0"/>
        <w:rPr>
          <w:sz w:val="16"/>
        </w:rPr>
      </w:pPr>
    </w:p>
    <w:p w:rsidR="00F04311" w:rsidRDefault="00564A7E">
      <w:pPr>
        <w:pStyle w:val="BodyText"/>
        <w:tabs>
          <w:tab w:val="left" w:pos="5159"/>
        </w:tabs>
        <w:spacing w:before="63" w:line="252" w:lineRule="exact"/>
        <w:ind w:left="120"/>
      </w:pPr>
      <w:r>
        <w:rPr>
          <w:u w:val="single"/>
        </w:rPr>
        <w:t>DISTINGUISHING</w:t>
      </w:r>
      <w:r>
        <w:rPr>
          <w:spacing w:val="-3"/>
          <w:u w:val="single"/>
        </w:rPr>
        <w:t xml:space="preserve"> </w:t>
      </w:r>
      <w:r>
        <w:rPr>
          <w:u w:val="single"/>
        </w:rPr>
        <w:t>FEATURES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CLASS</w:t>
      </w:r>
      <w:r>
        <w:t>:</w:t>
      </w:r>
      <w:r>
        <w:tab/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professional forensic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work</w:t>
      </w:r>
    </w:p>
    <w:p w:rsidR="00F04311" w:rsidRDefault="00564A7E">
      <w:pPr>
        <w:pStyle w:val="BodyText"/>
        <w:ind w:left="119" w:right="115" w:firstLine="5040"/>
        <w:jc w:val="both"/>
      </w:pPr>
      <w:r>
        <w:t>which involves assessment, triage and treatment services for</w:t>
      </w:r>
      <w:r>
        <w:rPr>
          <w:spacing w:val="1"/>
        </w:rPr>
        <w:t xml:space="preserve"> </w:t>
      </w:r>
      <w:r>
        <w:t>individuals with co- occurring mental health and addictive disorders incarcerated in a county penal facility in Erie</w:t>
      </w:r>
      <w:r>
        <w:rPr>
          <w:spacing w:val="1"/>
        </w:rPr>
        <w:t xml:space="preserve"> </w:t>
      </w:r>
      <w:r>
        <w:t>County.</w:t>
      </w:r>
      <w:r>
        <w:rPr>
          <w:spacing w:val="1"/>
        </w:rPr>
        <w:t xml:space="preserve"> </w:t>
      </w:r>
      <w:r>
        <w:t>In addition, this position provides clinical consultation, education, training and mentoring supports to other</w:t>
      </w:r>
      <w:r>
        <w:rPr>
          <w:spacing w:val="1"/>
        </w:rPr>
        <w:t xml:space="preserve"> </w:t>
      </w:r>
      <w:r>
        <w:t>staff regarding issues of risk and treatment for the identified high risk co- occurring population.</w:t>
      </w:r>
      <w:r>
        <w:rPr>
          <w:spacing w:val="1"/>
        </w:rPr>
        <w:t xml:space="preserve"> </w:t>
      </w:r>
      <w:r>
        <w:t>The work allows</w:t>
      </w:r>
      <w:r>
        <w:rPr>
          <w:spacing w:val="1"/>
        </w:rPr>
        <w:t xml:space="preserve"> </w:t>
      </w:r>
      <w:r>
        <w:t>leeway for independent judgment and action. Provides clinical supervision to Forensic Mental Health Specialist I’s.</w:t>
      </w:r>
      <w:r>
        <w:rPr>
          <w:spacing w:val="1"/>
        </w:rPr>
        <w:t xml:space="preserve"> </w:t>
      </w:r>
      <w:r>
        <w:t>Work is performed under the general supervision of an administrative employee of higher rank.   The position</w:t>
      </w:r>
      <w:r>
        <w:rPr>
          <w:spacing w:val="1"/>
        </w:rPr>
        <w:t xml:space="preserve"> </w:t>
      </w:r>
      <w:r>
        <w:t>performs</w:t>
      </w:r>
      <w:r>
        <w:rPr>
          <w:spacing w:val="-1"/>
        </w:rPr>
        <w:t xml:space="preserve"> </w:t>
      </w:r>
      <w:r>
        <w:t>related work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:rsidR="00F04311" w:rsidRDefault="00F04311">
      <w:pPr>
        <w:pStyle w:val="BodyText"/>
        <w:spacing w:before="1"/>
        <w:ind w:left="0"/>
      </w:pPr>
    </w:p>
    <w:p w:rsidR="00F04311" w:rsidRDefault="00564A7E">
      <w:pPr>
        <w:pStyle w:val="BodyText"/>
        <w:ind w:left="119"/>
      </w:pPr>
      <w:r>
        <w:rPr>
          <w:u w:val="single"/>
        </w:rPr>
        <w:t>TYPICAL</w:t>
      </w:r>
      <w:r>
        <w:rPr>
          <w:spacing w:val="-5"/>
          <w:u w:val="single"/>
        </w:rPr>
        <w:t xml:space="preserve"> </w:t>
      </w:r>
      <w:r>
        <w:rPr>
          <w:u w:val="single"/>
        </w:rPr>
        <w:t>WORK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ACTIVITIES:</w:t>
      </w:r>
    </w:p>
    <w:p w:rsidR="00F04311" w:rsidRDefault="00564A7E">
      <w:pPr>
        <w:pStyle w:val="BodyText"/>
        <w:spacing w:before="59"/>
        <w:ind w:right="115" w:hanging="360"/>
        <w:jc w:val="both"/>
      </w:pPr>
      <w:r>
        <w:t>Provides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triage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5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addictive</w:t>
      </w:r>
      <w:r>
        <w:rPr>
          <w:spacing w:val="-1"/>
        </w:rPr>
        <w:t xml:space="preserve"> </w:t>
      </w:r>
      <w:r>
        <w:t>disorders;</w:t>
      </w:r>
    </w:p>
    <w:p w:rsidR="00F04311" w:rsidRDefault="00564A7E">
      <w:pPr>
        <w:pStyle w:val="BodyText"/>
        <w:spacing w:before="60"/>
        <w:ind w:right="115" w:hanging="360"/>
        <w:jc w:val="both"/>
      </w:pPr>
      <w:r>
        <w:t>Provides direct treatment, including crisis intervention, consultations, linkages to community services and reports to</w:t>
      </w:r>
      <w:r>
        <w:rPr>
          <w:spacing w:val="1"/>
        </w:rPr>
        <w:t xml:space="preserve"> </w:t>
      </w:r>
      <w:r>
        <w:t>referring</w:t>
      </w:r>
      <w:r>
        <w:rPr>
          <w:spacing w:val="-3"/>
        </w:rPr>
        <w:t xml:space="preserve"> </w:t>
      </w:r>
      <w:r>
        <w:t>entities;</w:t>
      </w:r>
    </w:p>
    <w:p w:rsidR="00F04311" w:rsidRDefault="00564A7E">
      <w:pPr>
        <w:pStyle w:val="BodyText"/>
        <w:spacing w:before="61"/>
        <w:ind w:right="115" w:hanging="360"/>
        <w:jc w:val="both"/>
      </w:pPr>
      <w:r>
        <w:t>Provides consultation and other collaborative supports to medical and psychiatric professionals regarding changes in</w:t>
      </w:r>
      <w:r>
        <w:rPr>
          <w:spacing w:val="1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treatment, security</w:t>
      </w:r>
      <w:r>
        <w:rPr>
          <w:spacing w:val="-2"/>
        </w:rPr>
        <w:t xml:space="preserve"> </w:t>
      </w:r>
      <w:r>
        <w:t>and housing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facility;</w:t>
      </w:r>
    </w:p>
    <w:p w:rsidR="00F04311" w:rsidRDefault="00564A7E">
      <w:pPr>
        <w:pStyle w:val="BodyText"/>
        <w:spacing w:before="58"/>
        <w:ind w:right="115" w:hanging="360"/>
        <w:jc w:val="both"/>
      </w:pPr>
      <w:r>
        <w:t>Provides training, education and mentoring supports to other professional staff regarding issues of risk, lethality and</w:t>
      </w:r>
      <w:r>
        <w:rPr>
          <w:spacing w:val="1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identified high-risk</w:t>
      </w:r>
      <w:r>
        <w:rPr>
          <w:spacing w:val="-2"/>
        </w:rPr>
        <w:t xml:space="preserve"> </w:t>
      </w:r>
      <w:r>
        <w:t>co-</w:t>
      </w:r>
      <w:r>
        <w:rPr>
          <w:spacing w:val="-4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population;</w:t>
      </w:r>
    </w:p>
    <w:p w:rsidR="00F04311" w:rsidRDefault="00564A7E">
      <w:pPr>
        <w:pStyle w:val="BodyText"/>
        <w:spacing w:before="60"/>
        <w:ind w:right="115" w:hanging="360"/>
        <w:jc w:val="both"/>
      </w:pPr>
      <w:r>
        <w:t>Provides direct supervision to clinical staff and review and approval of assessment and treatment determinations,</w:t>
      </w:r>
      <w:r>
        <w:rPr>
          <w:spacing w:val="1"/>
        </w:rPr>
        <w:t xml:space="preserve"> </w:t>
      </w:r>
      <w:r>
        <w:t>assesses</w:t>
      </w:r>
      <w:r>
        <w:rPr>
          <w:spacing w:val="-1"/>
        </w:rPr>
        <w:t xml:space="preserve"> </w:t>
      </w:r>
      <w:r>
        <w:t>need for</w:t>
      </w:r>
      <w:r>
        <w:rPr>
          <w:spacing w:val="1"/>
        </w:rPr>
        <w:t xml:space="preserve"> </w:t>
      </w:r>
      <w:r>
        <w:t>psychiatric evaluation;</w:t>
      </w:r>
    </w:p>
    <w:p w:rsidR="00F04311" w:rsidRDefault="00564A7E">
      <w:pPr>
        <w:pStyle w:val="BodyText"/>
        <w:spacing w:before="61"/>
        <w:ind w:right="115" w:hanging="360"/>
        <w:jc w:val="both"/>
      </w:pPr>
      <w:r>
        <w:t>Provides consultation to community providers, legal- penal staff, attorneys, district attorneys, the courts and mental</w:t>
      </w:r>
      <w:r>
        <w:rPr>
          <w:spacing w:val="1"/>
        </w:rPr>
        <w:t xml:space="preserve"> </w:t>
      </w:r>
      <w:r>
        <w:t>hygiene facilities on assessments of individuals with co- occurring disorders regarding preliminary Court- ordered</w:t>
      </w:r>
      <w:r>
        <w:rPr>
          <w:spacing w:val="-52"/>
        </w:rPr>
        <w:t xml:space="preserve"> </w:t>
      </w:r>
      <w:r>
        <w:t>examinations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planning;</w:t>
      </w:r>
      <w:r>
        <w:rPr>
          <w:spacing w:val="1"/>
        </w:rPr>
        <w:t xml:space="preserve"> </w:t>
      </w:r>
      <w:r>
        <w:t>and,</w:t>
      </w:r>
    </w:p>
    <w:p w:rsidR="00F04311" w:rsidRDefault="00564A7E">
      <w:pPr>
        <w:pStyle w:val="BodyText"/>
        <w:spacing w:before="59"/>
        <w:ind w:right="115" w:hanging="360"/>
        <w:jc w:val="both"/>
      </w:pPr>
      <w:r>
        <w:t>Assists in information gathering and evaluating changes and trends in the risk factors of individuals with co-occurring</w:t>
      </w:r>
      <w:r>
        <w:rPr>
          <w:spacing w:val="1"/>
        </w:rPr>
        <w:t xml:space="preserve"> </w:t>
      </w:r>
      <w:r>
        <w:t>disorders</w:t>
      </w:r>
      <w:r>
        <w:rPr>
          <w:spacing w:val="-1"/>
        </w:rPr>
        <w:t xml:space="preserve"> </w:t>
      </w:r>
      <w:r>
        <w:t>and identifies</w:t>
      </w:r>
      <w:r>
        <w:rPr>
          <w:spacing w:val="-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to address</w:t>
      </w:r>
      <w:r>
        <w:rPr>
          <w:spacing w:val="-1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risk.</w:t>
      </w:r>
    </w:p>
    <w:p w:rsidR="00F04311" w:rsidRDefault="00F04311">
      <w:pPr>
        <w:pStyle w:val="BodyText"/>
        <w:spacing w:before="4"/>
        <w:ind w:left="0"/>
        <w:rPr>
          <w:sz w:val="27"/>
        </w:rPr>
      </w:pPr>
    </w:p>
    <w:p w:rsidR="00F04311" w:rsidRDefault="00564A7E">
      <w:pPr>
        <w:pStyle w:val="BodyText"/>
        <w:spacing w:before="1"/>
        <w:ind w:left="119"/>
      </w:pPr>
      <w:r>
        <w:rPr>
          <w:u w:val="single"/>
        </w:rPr>
        <w:t>FULL</w:t>
      </w:r>
      <w:r>
        <w:rPr>
          <w:spacing w:val="-5"/>
          <w:u w:val="single"/>
        </w:rPr>
        <w:t xml:space="preserve"> </w:t>
      </w:r>
      <w:r>
        <w:rPr>
          <w:u w:val="single"/>
        </w:rPr>
        <w:t>PERFORMANCE</w:t>
      </w:r>
      <w:r>
        <w:rPr>
          <w:spacing w:val="-5"/>
          <w:u w:val="single"/>
        </w:rPr>
        <w:t xml:space="preserve"> </w:t>
      </w:r>
      <w:r>
        <w:rPr>
          <w:u w:val="single"/>
        </w:rPr>
        <w:t>KNOWLEDGE,</w:t>
      </w:r>
      <w:r>
        <w:rPr>
          <w:spacing w:val="-4"/>
          <w:u w:val="single"/>
        </w:rPr>
        <w:t xml:space="preserve"> </w:t>
      </w:r>
      <w:r>
        <w:rPr>
          <w:u w:val="single"/>
        </w:rPr>
        <w:t>SKILLS,</w:t>
      </w:r>
      <w:r>
        <w:rPr>
          <w:spacing w:val="-4"/>
          <w:u w:val="single"/>
        </w:rPr>
        <w:t xml:space="preserve"> </w:t>
      </w:r>
      <w:r>
        <w:rPr>
          <w:u w:val="single"/>
        </w:rPr>
        <w:t>ABILITIES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-5"/>
          <w:u w:val="single"/>
        </w:rPr>
        <w:t xml:space="preserve"> </w:t>
      </w:r>
      <w:r>
        <w:rPr>
          <w:u w:val="single"/>
        </w:rPr>
        <w:t>CHARACTERISTICS</w:t>
      </w:r>
    </w:p>
    <w:p w:rsidR="00F04311" w:rsidRDefault="00F04311">
      <w:pPr>
        <w:pStyle w:val="BodyText"/>
        <w:spacing w:before="4"/>
        <w:ind w:left="0"/>
        <w:rPr>
          <w:sz w:val="16"/>
        </w:rPr>
      </w:pPr>
    </w:p>
    <w:p w:rsidR="00F04311" w:rsidRDefault="00564A7E">
      <w:pPr>
        <w:pStyle w:val="BodyText"/>
        <w:spacing w:before="63"/>
        <w:ind w:left="119" w:right="114"/>
        <w:jc w:val="both"/>
      </w:pPr>
      <w:r>
        <w:t>Thorough knowledge of principles and practices of mental health and addiction assessment, triage and treatment, and</w:t>
      </w:r>
      <w:r>
        <w:rPr>
          <w:spacing w:val="1"/>
        </w:rPr>
        <w:t xml:space="preserve"> </w:t>
      </w:r>
      <w:r>
        <w:t>their application to the legal- penal system; thorough knowledge of current trends in clinical/ rehabilitative evidence</w:t>
      </w:r>
      <w:r>
        <w:rPr>
          <w:spacing w:val="1"/>
        </w:rPr>
        <w:t xml:space="preserve"> </w:t>
      </w:r>
      <w:r>
        <w:t>based practices (including care coordination), and their application to individuals with co- occurring mental health and</w:t>
      </w:r>
      <w:r>
        <w:rPr>
          <w:spacing w:val="-52"/>
        </w:rPr>
        <w:t xml:space="preserve"> </w:t>
      </w:r>
      <w:r>
        <w:t>addictive disorders; thorough knowledge of the clinical profile of individuals with co- occurring mental health and</w:t>
      </w:r>
      <w:r>
        <w:rPr>
          <w:spacing w:val="1"/>
        </w:rPr>
        <w:t xml:space="preserve"> </w:t>
      </w:r>
      <w:r>
        <w:t>addictive disorders involved with the legal- penal system; thorough knowledge of legal- penal and behavioral health</w:t>
      </w:r>
      <w:r>
        <w:rPr>
          <w:spacing w:val="1"/>
        </w:rPr>
        <w:t xml:space="preserve"> </w:t>
      </w:r>
      <w:r>
        <w:t>systems and related medical and other human services for individuals in the target population; working knowledge of</w:t>
      </w:r>
      <w:r>
        <w:rPr>
          <w:spacing w:val="1"/>
        </w:rPr>
        <w:t xml:space="preserve"> </w:t>
      </w:r>
      <w:r>
        <w:t>Mental Hygiene Law; ability to work with behavioral health, health and other human service providers to assure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discharge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linkage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care;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teach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para-</w:t>
      </w:r>
      <w:r>
        <w:rPr>
          <w:spacing w:val="1"/>
        </w:rPr>
        <w:t xml:space="preserve"> </w:t>
      </w:r>
      <w:r>
        <w:t>professionals; ability to communicate effectively with diverse individuals and groups; physically and emotionally</w:t>
      </w:r>
      <w:r>
        <w:rPr>
          <w:spacing w:val="1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of performing</w:t>
      </w:r>
      <w:r>
        <w:rPr>
          <w:spacing w:val="-3"/>
        </w:rPr>
        <w:t xml:space="preserve"> </w:t>
      </w:r>
      <w:r>
        <w:t>the essential</w:t>
      </w:r>
      <w:r>
        <w:rPr>
          <w:spacing w:val="-3"/>
        </w:rPr>
        <w:t xml:space="preserve"> </w:t>
      </w:r>
      <w:r>
        <w:t>functions of 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or without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accommodation.</w:t>
      </w:r>
    </w:p>
    <w:p w:rsidR="00F04311" w:rsidRDefault="00F04311">
      <w:pPr>
        <w:pStyle w:val="BodyText"/>
        <w:spacing w:before="1"/>
        <w:ind w:left="0"/>
      </w:pPr>
    </w:p>
    <w:p w:rsidR="00F04311" w:rsidRDefault="00564A7E">
      <w:pPr>
        <w:pStyle w:val="BodyText"/>
        <w:ind w:left="119"/>
        <w:jc w:val="both"/>
      </w:pPr>
      <w:bookmarkStart w:id="1" w:name="_Hlk94183768"/>
      <w:r>
        <w:rPr>
          <w:u w:val="single"/>
        </w:rPr>
        <w:t>MINIMUM</w:t>
      </w:r>
      <w:r>
        <w:rPr>
          <w:spacing w:val="-4"/>
          <w:u w:val="single"/>
        </w:rPr>
        <w:t xml:space="preserve"> </w:t>
      </w:r>
      <w:r>
        <w:rPr>
          <w:u w:val="single"/>
        </w:rPr>
        <w:t>QUALIFICATIONS</w:t>
      </w:r>
      <w:r>
        <w:t>:</w:t>
      </w:r>
    </w:p>
    <w:p w:rsidR="00F04311" w:rsidRDefault="00564A7E">
      <w:pPr>
        <w:pStyle w:val="ListParagraph"/>
        <w:numPr>
          <w:ilvl w:val="0"/>
          <w:numId w:val="1"/>
        </w:numPr>
        <w:tabs>
          <w:tab w:val="left" w:pos="480"/>
        </w:tabs>
        <w:ind w:left="479" w:right="116"/>
      </w:pPr>
      <w:r>
        <w:t>Graduation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regionally accredited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 State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university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Master’s</w:t>
      </w:r>
      <w:r>
        <w:rPr>
          <w:spacing w:val="-5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Psychology,</w:t>
      </w:r>
      <w:r>
        <w:rPr>
          <w:spacing w:val="-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t>or Rehabilitation</w:t>
      </w:r>
      <w:r>
        <w:rPr>
          <w:spacing w:val="-3"/>
        </w:rPr>
        <w:t xml:space="preserve"> </w:t>
      </w:r>
      <w:r>
        <w:t>Counseling; and,</w:t>
      </w:r>
    </w:p>
    <w:p w:rsidR="00F04311" w:rsidRDefault="00564A7E">
      <w:pPr>
        <w:pStyle w:val="ListParagraph"/>
        <w:numPr>
          <w:ilvl w:val="0"/>
          <w:numId w:val="1"/>
        </w:numPr>
        <w:tabs>
          <w:tab w:val="left" w:pos="480"/>
        </w:tabs>
        <w:spacing w:before="60"/>
        <w:ind w:hanging="361"/>
      </w:pP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Education</w:t>
      </w:r>
      <w:r>
        <w:rPr>
          <w:spacing w:val="-2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Counselor,</w:t>
      </w:r>
      <w:r>
        <w:rPr>
          <w:spacing w:val="-1"/>
        </w:rPr>
        <w:t xml:space="preserve"> </w:t>
      </w:r>
      <w:r>
        <w:t>and</w:t>
      </w:r>
    </w:p>
    <w:p w:rsidR="00F04311" w:rsidRDefault="00564A7E">
      <w:pPr>
        <w:pStyle w:val="ListParagraph"/>
        <w:numPr>
          <w:ilvl w:val="0"/>
          <w:numId w:val="1"/>
        </w:numPr>
        <w:tabs>
          <w:tab w:val="left" w:pos="480"/>
        </w:tabs>
        <w:ind w:hanging="361"/>
      </w:pP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>-</w:t>
      </w:r>
      <w:r>
        <w:t>experience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addictive</w:t>
      </w:r>
      <w:r>
        <w:rPr>
          <w:spacing w:val="-1"/>
        </w:rPr>
        <w:t xml:space="preserve"> </w:t>
      </w:r>
      <w:r>
        <w:t>disorders.</w:t>
      </w:r>
      <w:bookmarkEnd w:id="1"/>
    </w:p>
    <w:sectPr w:rsidR="00F04311">
      <w:type w:val="continuous"/>
      <w:pgSz w:w="12240" w:h="15840"/>
      <w:pgMar w:top="92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D4F1A"/>
    <w:multiLevelType w:val="hybridMultilevel"/>
    <w:tmpl w:val="B1B61F62"/>
    <w:lvl w:ilvl="0" w:tplc="3C4A55F6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B1C2464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8DA68F88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A2AEC2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306E4BB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3DA4056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93C3C9C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BF12BBA6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73727F44">
      <w:numFmt w:val="bullet"/>
      <w:lvlText w:val="•"/>
      <w:lvlJc w:val="left"/>
      <w:pPr>
        <w:ind w:left="86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11"/>
    <w:rsid w:val="00037C47"/>
    <w:rsid w:val="00564A7E"/>
    <w:rsid w:val="00F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A32B9-E146-4A8A-98C8-878650C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</w:style>
  <w:style w:type="paragraph" w:styleId="Title">
    <w:name w:val="Title"/>
    <w:basedOn w:val="Normal"/>
    <w:uiPriority w:val="10"/>
    <w:qFormat/>
    <w:pPr>
      <w:spacing w:before="204"/>
      <w:ind w:left="2731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9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Forensic Mental Health MICA Specialist Rev Aug 2013.doc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Forensic Mental Health MICA Specialist Rev Aug 2013.doc</dc:title>
  <dc:creator>Billic</dc:creator>
  <cp:lastModifiedBy>Stark, Melissa</cp:lastModifiedBy>
  <cp:revision>2</cp:revision>
  <dcterms:created xsi:type="dcterms:W3CDTF">2022-02-24T21:11:00Z</dcterms:created>
  <dcterms:modified xsi:type="dcterms:W3CDTF">2022-02-24T21:11:00Z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2021-10-18T00:00:00Z</vt:filetime>
  </property>
</Properties>
</file>